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32" w:rsidRDefault="00F20C32" w:rsidP="00F20C32">
      <w:pPr>
        <w:shd w:val="clear" w:color="auto" w:fill="FFFFFF"/>
        <w:spacing w:after="0" w:line="360" w:lineRule="auto"/>
        <w:jc w:val="center"/>
        <w:textAlignment w:val="baseline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  <w:r>
        <w:rPr>
          <w:rFonts w:ascii="Tahoma" w:hAnsi="Tahoma" w:cs="Tahoma"/>
          <w:b/>
          <w:bCs/>
          <w:noProof/>
          <w:kern w:val="36"/>
          <w:sz w:val="24"/>
          <w:szCs w:val="24"/>
          <w:lang w:val="it-IT" w:eastAsia="it-IT" w:bidi="ar-SA"/>
        </w:rPr>
        <w:drawing>
          <wp:inline distT="0" distB="0" distL="0" distR="0" wp14:anchorId="54264CCD" wp14:editId="5C5D3009">
            <wp:extent cx="1830845" cy="1260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84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E7E" w:rsidRDefault="00461E7E" w:rsidP="00461E7E">
      <w:pPr>
        <w:shd w:val="clear" w:color="auto" w:fill="FFFFFF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2060"/>
          <w:kern w:val="36"/>
          <w:sz w:val="28"/>
          <w:szCs w:val="28"/>
          <w:lang w:val="it-IT" w:eastAsia="it-IT" w:bidi="ar-SA"/>
        </w:rPr>
      </w:pPr>
      <w:r>
        <w:rPr>
          <w:rFonts w:ascii="Tahoma" w:hAnsi="Tahoma" w:cs="Tahoma"/>
          <w:b/>
          <w:bCs/>
          <w:color w:val="002060"/>
          <w:kern w:val="36"/>
          <w:sz w:val="28"/>
          <w:szCs w:val="28"/>
          <w:lang w:val="it-IT" w:eastAsia="it-IT" w:bidi="ar-SA"/>
        </w:rPr>
        <w:t>Rimesse degli immigrati in continuo aumento:</w:t>
      </w:r>
    </w:p>
    <w:p w:rsidR="00F20C32" w:rsidRPr="007825DE" w:rsidRDefault="00F20C32" w:rsidP="006B259E">
      <w:pPr>
        <w:shd w:val="clear" w:color="auto" w:fill="FFFFFF"/>
        <w:spacing w:after="120" w:line="240" w:lineRule="auto"/>
        <w:jc w:val="center"/>
        <w:textAlignment w:val="baseline"/>
        <w:rPr>
          <w:rFonts w:ascii="Tahoma" w:hAnsi="Tahoma" w:cs="Tahoma"/>
          <w:b/>
          <w:bCs/>
          <w:color w:val="002060"/>
          <w:kern w:val="36"/>
          <w:sz w:val="28"/>
          <w:szCs w:val="28"/>
          <w:lang w:val="it-IT" w:eastAsia="it-IT" w:bidi="ar-SA"/>
        </w:rPr>
      </w:pPr>
      <w:r>
        <w:rPr>
          <w:rFonts w:ascii="Tahoma" w:hAnsi="Tahoma" w:cs="Tahoma"/>
          <w:b/>
          <w:bCs/>
          <w:color w:val="002060"/>
          <w:kern w:val="36"/>
          <w:sz w:val="28"/>
          <w:szCs w:val="28"/>
          <w:lang w:val="it-IT" w:eastAsia="it-IT" w:bidi="ar-SA"/>
        </w:rPr>
        <w:t>oltre 6 miliardi inviati in patria</w:t>
      </w:r>
      <w:r w:rsidR="00461E7E">
        <w:rPr>
          <w:rFonts w:ascii="Tahoma" w:hAnsi="Tahoma" w:cs="Tahoma"/>
          <w:b/>
          <w:bCs/>
          <w:color w:val="002060"/>
          <w:kern w:val="36"/>
          <w:sz w:val="28"/>
          <w:szCs w:val="28"/>
          <w:lang w:val="it-IT" w:eastAsia="it-IT" w:bidi="ar-SA"/>
        </w:rPr>
        <w:t xml:space="preserve"> nel 2019</w:t>
      </w:r>
    </w:p>
    <w:p w:rsidR="00F20C32" w:rsidRDefault="00461E7E" w:rsidP="00F20C32">
      <w:pPr>
        <w:shd w:val="clear" w:color="auto" w:fill="FFFFFF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2060"/>
          <w:kern w:val="36"/>
          <w:sz w:val="24"/>
          <w:szCs w:val="24"/>
          <w:lang w:val="it-IT" w:eastAsia="it-IT" w:bidi="ar-SA"/>
        </w:rPr>
      </w:pPr>
      <w:r>
        <w:rPr>
          <w:rFonts w:ascii="Tahoma" w:hAnsi="Tahoma" w:cs="Tahoma"/>
          <w:b/>
          <w:bCs/>
          <w:color w:val="002060"/>
          <w:kern w:val="36"/>
          <w:sz w:val="24"/>
          <w:szCs w:val="24"/>
          <w:lang w:val="it-IT" w:eastAsia="it-IT" w:bidi="ar-SA"/>
        </w:rPr>
        <w:t>I</w:t>
      </w:r>
      <w:r w:rsidR="00F20C32" w:rsidRPr="00BD3BAC">
        <w:rPr>
          <w:rFonts w:ascii="Tahoma" w:hAnsi="Tahoma" w:cs="Tahoma"/>
          <w:b/>
          <w:bCs/>
          <w:color w:val="002060"/>
          <w:kern w:val="36"/>
          <w:sz w:val="24"/>
          <w:szCs w:val="24"/>
          <w:lang w:val="it-IT" w:eastAsia="it-IT" w:bidi="ar-SA"/>
        </w:rPr>
        <w:t xml:space="preserve">l Bangladesh </w:t>
      </w:r>
      <w:r w:rsidR="00F20C32">
        <w:rPr>
          <w:rFonts w:ascii="Tahoma" w:hAnsi="Tahoma" w:cs="Tahoma"/>
          <w:b/>
          <w:bCs/>
          <w:color w:val="002060"/>
          <w:kern w:val="36"/>
          <w:sz w:val="24"/>
          <w:szCs w:val="24"/>
          <w:lang w:val="it-IT" w:eastAsia="it-IT" w:bidi="ar-SA"/>
        </w:rPr>
        <w:t xml:space="preserve">si conferma </w:t>
      </w:r>
      <w:r w:rsidR="00F20C32" w:rsidRPr="00BD3BAC">
        <w:rPr>
          <w:rFonts w:ascii="Tahoma" w:hAnsi="Tahoma" w:cs="Tahoma"/>
          <w:b/>
          <w:bCs/>
          <w:color w:val="002060"/>
          <w:kern w:val="36"/>
          <w:sz w:val="24"/>
          <w:szCs w:val="24"/>
          <w:lang w:val="it-IT" w:eastAsia="it-IT" w:bidi="ar-SA"/>
        </w:rPr>
        <w:t xml:space="preserve">la prima destinazione. </w:t>
      </w:r>
    </w:p>
    <w:p w:rsidR="00F20C32" w:rsidRPr="00BD3BAC" w:rsidRDefault="00F20C32" w:rsidP="00F20C32">
      <w:pPr>
        <w:shd w:val="clear" w:color="auto" w:fill="FFFFFF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2060"/>
          <w:kern w:val="36"/>
          <w:sz w:val="24"/>
          <w:szCs w:val="24"/>
          <w:lang w:val="it-IT" w:eastAsia="it-IT" w:bidi="ar-SA"/>
        </w:rPr>
      </w:pPr>
      <w:r w:rsidRPr="00BD3BAC">
        <w:rPr>
          <w:rFonts w:ascii="Tahoma" w:hAnsi="Tahoma" w:cs="Tahoma"/>
          <w:b/>
          <w:bCs/>
          <w:color w:val="002060"/>
          <w:kern w:val="36"/>
          <w:sz w:val="24"/>
          <w:szCs w:val="24"/>
          <w:lang w:val="it-IT" w:eastAsia="it-IT" w:bidi="ar-SA"/>
        </w:rPr>
        <w:t>In aumento India e Pakistan</w:t>
      </w:r>
      <w:r>
        <w:rPr>
          <w:rFonts w:ascii="Tahoma" w:hAnsi="Tahoma" w:cs="Tahoma"/>
          <w:b/>
          <w:bCs/>
          <w:color w:val="002060"/>
          <w:kern w:val="36"/>
          <w:sz w:val="24"/>
          <w:szCs w:val="24"/>
          <w:lang w:val="it-IT" w:eastAsia="it-IT" w:bidi="ar-SA"/>
        </w:rPr>
        <w:t>, quasi azzerati i flussi verso la Cina.</w:t>
      </w:r>
    </w:p>
    <w:p w:rsidR="00F20C32" w:rsidRPr="005F208D" w:rsidRDefault="00F20C32" w:rsidP="00F20C32">
      <w:pPr>
        <w:shd w:val="clear" w:color="auto" w:fill="FFFFFF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2060"/>
          <w:kern w:val="36"/>
          <w:sz w:val="24"/>
          <w:szCs w:val="24"/>
          <w:lang w:val="it-IT" w:eastAsia="it-IT" w:bidi="ar-SA"/>
        </w:rPr>
      </w:pPr>
    </w:p>
    <w:p w:rsidR="00F20C32" w:rsidRPr="005F208D" w:rsidRDefault="00F20C32" w:rsidP="00F20C3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2060"/>
          <w:sz w:val="20"/>
          <w:szCs w:val="20"/>
          <w:lang w:val="it-IT"/>
        </w:rPr>
      </w:pPr>
      <w:r>
        <w:rPr>
          <w:rFonts w:ascii="Tahoma" w:hAnsi="Tahoma" w:cs="Tahoma"/>
          <w:b/>
          <w:bCs/>
          <w:color w:val="002060"/>
          <w:kern w:val="36"/>
          <w:sz w:val="20"/>
          <w:szCs w:val="20"/>
          <w:lang w:val="it-IT" w:eastAsia="it-IT" w:bidi="ar-SA"/>
        </w:rPr>
        <w:t>Trend in crescita</w:t>
      </w:r>
      <w:r w:rsidRPr="005F208D">
        <w:rPr>
          <w:rFonts w:ascii="Tahoma" w:hAnsi="Tahoma" w:cs="Tahoma"/>
          <w:b/>
          <w:bCs/>
          <w:color w:val="002060"/>
          <w:kern w:val="36"/>
          <w:sz w:val="20"/>
          <w:szCs w:val="20"/>
          <w:lang w:val="it-IT" w:eastAsia="it-IT" w:bidi="ar-SA"/>
        </w:rPr>
        <w:t xml:space="preserve">. </w:t>
      </w:r>
      <w:r w:rsidRPr="005F208D">
        <w:rPr>
          <w:rFonts w:ascii="Tahoma" w:hAnsi="Tahoma" w:cs="Tahoma"/>
          <w:color w:val="002060"/>
          <w:sz w:val="20"/>
          <w:szCs w:val="20"/>
          <w:lang w:val="it-IT"/>
        </w:rPr>
        <w:t xml:space="preserve">Secondo lo studio della Fondazione Leone Moressa su dati Banca d’Italia, dopo il crollo del 2013 e alcuni anni di sostanziale stabilizzazione, </w:t>
      </w:r>
      <w:r>
        <w:rPr>
          <w:rFonts w:ascii="Tahoma" w:hAnsi="Tahoma" w:cs="Tahoma"/>
          <w:color w:val="002060"/>
          <w:sz w:val="20"/>
          <w:szCs w:val="20"/>
          <w:lang w:val="it-IT"/>
        </w:rPr>
        <w:t>nel 2019 si conferma la crescita già registrata l’anno precedente. Dopo 7 anni, dunque, si torna sopra quota 6 miliardi</w:t>
      </w:r>
      <w:r w:rsidRPr="005F208D">
        <w:rPr>
          <w:rFonts w:ascii="Tahoma" w:hAnsi="Tahoma" w:cs="Tahoma"/>
          <w:color w:val="002060"/>
          <w:sz w:val="20"/>
          <w:szCs w:val="20"/>
          <w:lang w:val="it-IT"/>
        </w:rPr>
        <w:t>.</w:t>
      </w:r>
    </w:p>
    <w:p w:rsidR="00F20C32" w:rsidRPr="005F208D" w:rsidRDefault="00F20C32" w:rsidP="00F20C3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/>
          <w:bCs/>
          <w:color w:val="002060"/>
          <w:kern w:val="36"/>
          <w:sz w:val="20"/>
          <w:szCs w:val="20"/>
          <w:lang w:val="it-IT" w:eastAsia="it-IT" w:bidi="ar-SA"/>
        </w:rPr>
      </w:pPr>
    </w:p>
    <w:p w:rsidR="00F20C32" w:rsidRPr="005F208D" w:rsidRDefault="00F20C32" w:rsidP="00F20C3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</w:pPr>
      <w:r w:rsidRPr="005F208D">
        <w:rPr>
          <w:rFonts w:ascii="Tahoma" w:hAnsi="Tahoma" w:cs="Tahoma"/>
          <w:b/>
          <w:bCs/>
          <w:color w:val="002060"/>
          <w:kern w:val="36"/>
          <w:sz w:val="20"/>
          <w:szCs w:val="20"/>
          <w:lang w:val="it-IT" w:eastAsia="it-IT" w:bidi="ar-SA"/>
        </w:rPr>
        <w:t xml:space="preserve">Il primato del Bangladesh. 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P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er il secondo anno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, il Bangladesh è il primo paese di destinazione delle rimesse, con 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856 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milioni di euro complessivi (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14,1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% delle rimesse totali). Il Bangladesh nell’ultimo anno ha registrato un +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20,6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%, mentre negli ultimi 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dieci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 anni ha più che triplicato il volume. </w:t>
      </w:r>
    </w:p>
    <w:p w:rsidR="00F20C32" w:rsidRPr="005F208D" w:rsidRDefault="00F20C32" w:rsidP="00F20C3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</w:pP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Il secondo paese di destinazione è la Romania, con un andamento 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opposto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: 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-10,4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% nell’ultimo anno e -3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5,7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% negli ultimi 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dieci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. Da notare come tra i primi 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dieci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 paesi ben 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cinque 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siano asiatici: oltre al Bangladesh, anche Filippine,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 Pakistan,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 India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 e </w:t>
      </w:r>
      <w:proofErr w:type="spellStart"/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Sri</w:t>
      </w:r>
      <w:proofErr w:type="spellEnd"/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 Lanka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. Proprio i paesi dell’Asia meridionale sono quelli che negli ultimi anni hanno registrato il maggiore incremento di rimesse inviate. Il Pakistan 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ad esempio 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ha registrato un aumento del +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15,6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% nell’ultimo anno. 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Praticamente scomparsa la Cina</w:t>
      </w:r>
      <w:r w:rsidR="008C0336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 (oggi in 47^ posizione, con 11 milioni inviati)</w:t>
      </w:r>
      <w:r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, che fino a pochi anni fa rappresentava il primo paese di destinazione.</w:t>
      </w:r>
    </w:p>
    <w:p w:rsidR="00F20C32" w:rsidRPr="005F208D" w:rsidRDefault="00F20C32" w:rsidP="00F20C3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/>
          <w:bCs/>
          <w:color w:val="002060"/>
          <w:kern w:val="36"/>
          <w:sz w:val="20"/>
          <w:szCs w:val="20"/>
          <w:lang w:val="it-IT" w:eastAsia="it-IT" w:bidi="ar-SA"/>
        </w:rPr>
      </w:pPr>
    </w:p>
    <w:p w:rsidR="00F20C32" w:rsidRPr="005F208D" w:rsidRDefault="00F20C32" w:rsidP="00F20C32">
      <w:pPr>
        <w:spacing w:after="0" w:line="240" w:lineRule="auto"/>
        <w:jc w:val="both"/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</w:pPr>
      <w:r>
        <w:rPr>
          <w:rFonts w:ascii="Tahoma" w:hAnsi="Tahoma" w:cs="Tahoma"/>
          <w:b/>
          <w:color w:val="002060"/>
          <w:sz w:val="20"/>
          <w:szCs w:val="20"/>
          <w:lang w:val="it-IT"/>
        </w:rPr>
        <w:t>Mediamente 100 euro al mese a persona</w:t>
      </w:r>
      <w:r w:rsidRPr="005F208D">
        <w:rPr>
          <w:rFonts w:ascii="Tahoma" w:hAnsi="Tahoma" w:cs="Tahoma"/>
          <w:b/>
          <w:color w:val="002060"/>
          <w:sz w:val="20"/>
          <w:szCs w:val="20"/>
          <w:lang w:val="it-IT"/>
        </w:rPr>
        <w:t xml:space="preserve">. 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Rapportando il volume delle rimesse con il numero di residenti in Italia, si ottiene il valore pro-capite. Mediamente, ciascun immigrato in Italia ha inviato in patria poco </w:t>
      </w:r>
      <w:r w:rsidR="008C0336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meno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 di 1.200 euro nel corso del </w:t>
      </w:r>
      <w:r w:rsidR="008C0336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2019 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(</w:t>
      </w:r>
      <w:r w:rsidR="008C0336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quasi 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100 euro al mese). Valore che </w:t>
      </w:r>
      <w:r w:rsidR="008C0336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varia fortemente a seconda del paese di destinazione: molto basso 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per le due nazionalità più numerose </w:t>
      </w:r>
      <w:r w:rsidR="008C0336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(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Romania </w:t>
      </w:r>
      <w:r w:rsidR="008C0336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42,37 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euro mensili e Marocco </w:t>
      </w:r>
      <w:r w:rsidR="008C0336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64,66 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euro). Tra le comunità </w:t>
      </w:r>
      <w:r w:rsidR="008C0336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principali, invece, 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il valore più alto è quello del Bangladesh: mediamente, ciascun cittadino ha inviato oltre </w:t>
      </w:r>
      <w:r w:rsidR="008C0336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500 </w:t>
      </w:r>
      <w:r w:rsidRPr="005F208D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euro al mese. Anche </w:t>
      </w:r>
      <w:r w:rsidR="008C0336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Senegal, Filippine, Pakistan e </w:t>
      </w:r>
      <w:proofErr w:type="spellStart"/>
      <w:r w:rsidR="008C0336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>Sri</w:t>
      </w:r>
      <w:proofErr w:type="spellEnd"/>
      <w:r w:rsidR="008C0336"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  <w:t xml:space="preserve"> Lanka registrano oltre 200 euro mensili pro-capite.</w:t>
      </w:r>
    </w:p>
    <w:p w:rsidR="00F20C32" w:rsidRPr="005F208D" w:rsidRDefault="00F20C32" w:rsidP="00F20C3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color w:val="002060"/>
          <w:kern w:val="36"/>
          <w:sz w:val="20"/>
          <w:szCs w:val="20"/>
          <w:lang w:val="it-IT" w:eastAsia="it-IT" w:bidi="ar-SA"/>
        </w:rPr>
      </w:pPr>
    </w:p>
    <w:p w:rsidR="00F20C32" w:rsidRPr="005F208D" w:rsidRDefault="00F20C32" w:rsidP="00F20C3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2060"/>
          <w:sz w:val="20"/>
          <w:szCs w:val="20"/>
          <w:lang w:val="it-IT"/>
        </w:rPr>
      </w:pPr>
      <w:r w:rsidRPr="005F208D">
        <w:rPr>
          <w:rFonts w:ascii="Tahoma" w:hAnsi="Tahoma" w:cs="Tahoma"/>
          <w:b/>
          <w:bCs/>
          <w:color w:val="002060"/>
          <w:kern w:val="36"/>
          <w:sz w:val="20"/>
          <w:szCs w:val="20"/>
          <w:lang w:val="it-IT" w:eastAsia="it-IT" w:bidi="ar-SA"/>
        </w:rPr>
        <w:t xml:space="preserve">Un quarto si concentra a Roma e Milano. </w:t>
      </w:r>
      <w:r w:rsidRPr="005F208D">
        <w:rPr>
          <w:rFonts w:ascii="Tahoma" w:hAnsi="Tahoma" w:cs="Tahoma"/>
          <w:color w:val="002060"/>
          <w:sz w:val="20"/>
          <w:szCs w:val="20"/>
          <w:lang w:val="it-IT"/>
        </w:rPr>
        <w:t>A livello locale, le regioni con il maggior volume di rimesse inviate sono Lombardia (1,4 miliardi) e Lazio (93</w:t>
      </w:r>
      <w:r w:rsidR="008C0336">
        <w:rPr>
          <w:rFonts w:ascii="Tahoma" w:hAnsi="Tahoma" w:cs="Tahoma"/>
          <w:color w:val="002060"/>
          <w:sz w:val="20"/>
          <w:szCs w:val="20"/>
          <w:lang w:val="it-IT"/>
        </w:rPr>
        <w:t>9</w:t>
      </w:r>
      <w:r w:rsidRPr="005F208D">
        <w:rPr>
          <w:rFonts w:ascii="Tahoma" w:hAnsi="Tahoma" w:cs="Tahoma"/>
          <w:color w:val="002060"/>
          <w:sz w:val="20"/>
          <w:szCs w:val="20"/>
          <w:lang w:val="it-IT"/>
        </w:rPr>
        <w:t xml:space="preserve"> milioni). Entrambe hanno registrato un </w:t>
      </w:r>
      <w:r w:rsidR="008C0336">
        <w:rPr>
          <w:rFonts w:ascii="Tahoma" w:hAnsi="Tahoma" w:cs="Tahoma"/>
          <w:color w:val="002060"/>
          <w:sz w:val="20"/>
          <w:szCs w:val="20"/>
          <w:lang w:val="it-IT"/>
        </w:rPr>
        <w:t xml:space="preserve">lieve </w:t>
      </w:r>
      <w:r w:rsidRPr="005F208D">
        <w:rPr>
          <w:rFonts w:ascii="Tahoma" w:hAnsi="Tahoma" w:cs="Tahoma"/>
          <w:color w:val="002060"/>
          <w:sz w:val="20"/>
          <w:szCs w:val="20"/>
          <w:lang w:val="it-IT"/>
        </w:rPr>
        <w:t>aumento nell’ultimo anno (rispettivamente +</w:t>
      </w:r>
      <w:r w:rsidR="008C0336">
        <w:rPr>
          <w:rFonts w:ascii="Tahoma" w:hAnsi="Tahoma" w:cs="Tahoma"/>
          <w:color w:val="002060"/>
          <w:sz w:val="20"/>
          <w:szCs w:val="20"/>
          <w:lang w:val="it-IT"/>
        </w:rPr>
        <w:t>1,7</w:t>
      </w:r>
      <w:r w:rsidRPr="005F208D">
        <w:rPr>
          <w:rFonts w:ascii="Tahoma" w:hAnsi="Tahoma" w:cs="Tahoma"/>
          <w:color w:val="002060"/>
          <w:sz w:val="20"/>
          <w:szCs w:val="20"/>
          <w:lang w:val="it-IT"/>
        </w:rPr>
        <w:t>% e +</w:t>
      </w:r>
      <w:r w:rsidR="008C0336">
        <w:rPr>
          <w:rFonts w:ascii="Tahoma" w:hAnsi="Tahoma" w:cs="Tahoma"/>
          <w:color w:val="002060"/>
          <w:sz w:val="20"/>
          <w:szCs w:val="20"/>
          <w:lang w:val="it-IT"/>
        </w:rPr>
        <w:t>2,7</w:t>
      </w:r>
      <w:r w:rsidRPr="005F208D">
        <w:rPr>
          <w:rFonts w:ascii="Tahoma" w:hAnsi="Tahoma" w:cs="Tahoma"/>
          <w:color w:val="002060"/>
          <w:sz w:val="20"/>
          <w:szCs w:val="20"/>
          <w:lang w:val="it-IT"/>
        </w:rPr>
        <w:t>%). Seguono Emilia Romagna</w:t>
      </w:r>
      <w:r w:rsidR="008C0336">
        <w:rPr>
          <w:rFonts w:ascii="Tahoma" w:hAnsi="Tahoma" w:cs="Tahoma"/>
          <w:color w:val="002060"/>
          <w:sz w:val="20"/>
          <w:szCs w:val="20"/>
          <w:lang w:val="it-IT"/>
        </w:rPr>
        <w:t xml:space="preserve"> e</w:t>
      </w:r>
      <w:r w:rsidRPr="005F208D">
        <w:rPr>
          <w:rFonts w:ascii="Tahoma" w:hAnsi="Tahoma" w:cs="Tahoma"/>
          <w:color w:val="002060"/>
          <w:sz w:val="20"/>
          <w:szCs w:val="20"/>
          <w:lang w:val="it-IT"/>
        </w:rPr>
        <w:t xml:space="preserve"> Veneto</w:t>
      </w:r>
      <w:r w:rsidR="008C0336">
        <w:rPr>
          <w:rFonts w:ascii="Tahoma" w:hAnsi="Tahoma" w:cs="Tahoma"/>
          <w:color w:val="002060"/>
          <w:sz w:val="20"/>
          <w:szCs w:val="20"/>
          <w:lang w:val="it-IT"/>
        </w:rPr>
        <w:t xml:space="preserve">, entrambe </w:t>
      </w:r>
      <w:r w:rsidRPr="005F208D">
        <w:rPr>
          <w:rFonts w:ascii="Tahoma" w:hAnsi="Tahoma" w:cs="Tahoma"/>
          <w:color w:val="002060"/>
          <w:sz w:val="20"/>
          <w:szCs w:val="20"/>
          <w:lang w:val="it-IT"/>
        </w:rPr>
        <w:t>con oltre 500 milioni di euro inviati.</w:t>
      </w:r>
    </w:p>
    <w:p w:rsidR="00F20C32" w:rsidRPr="005F208D" w:rsidRDefault="00F20C32" w:rsidP="00F20C32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it-IT"/>
        </w:rPr>
      </w:pPr>
      <w:r w:rsidRPr="005F208D">
        <w:rPr>
          <w:rFonts w:ascii="Tahoma" w:hAnsi="Tahoma" w:cs="Tahoma"/>
          <w:color w:val="002060"/>
          <w:sz w:val="20"/>
          <w:szCs w:val="20"/>
          <w:lang w:val="it-IT"/>
        </w:rPr>
        <w:t>A livello provinciale, i volumi più significativi sono quelli di Roma (</w:t>
      </w:r>
      <w:r w:rsidR="002F0165">
        <w:rPr>
          <w:rFonts w:ascii="Tahoma" w:hAnsi="Tahoma" w:cs="Tahoma"/>
          <w:color w:val="002060"/>
          <w:sz w:val="20"/>
          <w:szCs w:val="20"/>
          <w:lang w:val="it-IT"/>
        </w:rPr>
        <w:t>815</w:t>
      </w:r>
      <w:r w:rsidRPr="005F208D">
        <w:rPr>
          <w:rFonts w:ascii="Tahoma" w:hAnsi="Tahoma" w:cs="Tahoma"/>
          <w:color w:val="002060"/>
          <w:sz w:val="20"/>
          <w:szCs w:val="20"/>
          <w:lang w:val="it-IT"/>
        </w:rPr>
        <w:t xml:space="preserve"> milioni) e Milano (</w:t>
      </w:r>
      <w:r w:rsidR="002F0165">
        <w:rPr>
          <w:rFonts w:ascii="Tahoma" w:hAnsi="Tahoma" w:cs="Tahoma"/>
          <w:color w:val="002060"/>
          <w:sz w:val="20"/>
          <w:szCs w:val="20"/>
          <w:lang w:val="it-IT"/>
        </w:rPr>
        <w:t>694</w:t>
      </w:r>
      <w:r w:rsidRPr="005F208D">
        <w:rPr>
          <w:rFonts w:ascii="Tahoma" w:hAnsi="Tahoma" w:cs="Tahoma"/>
          <w:color w:val="002060"/>
          <w:sz w:val="20"/>
          <w:szCs w:val="20"/>
          <w:lang w:val="it-IT"/>
        </w:rPr>
        <w:t xml:space="preserve"> milioni), che insieme concentrano </w:t>
      </w:r>
      <w:r w:rsidR="002F0165">
        <w:rPr>
          <w:rFonts w:ascii="Tahoma" w:hAnsi="Tahoma" w:cs="Tahoma"/>
          <w:color w:val="002060"/>
          <w:sz w:val="20"/>
          <w:szCs w:val="20"/>
          <w:lang w:val="it-IT"/>
        </w:rPr>
        <w:t xml:space="preserve">quasi </w:t>
      </w:r>
      <w:r w:rsidRPr="005F208D">
        <w:rPr>
          <w:rFonts w:ascii="Tahoma" w:hAnsi="Tahoma" w:cs="Tahoma"/>
          <w:color w:val="002060"/>
          <w:sz w:val="20"/>
          <w:szCs w:val="20"/>
          <w:lang w:val="it-IT"/>
        </w:rPr>
        <w:t>il 25% del volume complessivo. Tra le prime province si ha una forte concentrazione di province del Centro-Nord, in cui si ha la maggiore incidenza di residenti stranieri.</w:t>
      </w:r>
    </w:p>
    <w:p w:rsidR="00F20C32" w:rsidRDefault="00F20C32" w:rsidP="00F20C32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it-IT"/>
        </w:rPr>
      </w:pPr>
    </w:p>
    <w:p w:rsidR="002F0165" w:rsidRDefault="00F20C32" w:rsidP="00F20C32">
      <w:pPr>
        <w:spacing w:after="0" w:line="240" w:lineRule="auto"/>
        <w:jc w:val="both"/>
        <w:rPr>
          <w:rFonts w:ascii="Tahoma" w:hAnsi="Tahoma" w:cs="Tahoma"/>
          <w:i/>
          <w:color w:val="002060"/>
          <w:sz w:val="20"/>
          <w:szCs w:val="20"/>
          <w:lang w:val="it-IT"/>
        </w:rPr>
      </w:pPr>
      <w:r>
        <w:rPr>
          <w:rFonts w:ascii="Tahoma" w:hAnsi="Tahoma" w:cs="Tahoma"/>
          <w:color w:val="002060"/>
          <w:sz w:val="20"/>
          <w:szCs w:val="20"/>
          <w:lang w:val="it-IT"/>
        </w:rPr>
        <w:t xml:space="preserve">Secondo Michele </w:t>
      </w:r>
      <w:proofErr w:type="spellStart"/>
      <w:r>
        <w:rPr>
          <w:rFonts w:ascii="Tahoma" w:hAnsi="Tahoma" w:cs="Tahoma"/>
          <w:color w:val="002060"/>
          <w:sz w:val="20"/>
          <w:szCs w:val="20"/>
          <w:lang w:val="it-IT"/>
        </w:rPr>
        <w:t>Furlan</w:t>
      </w:r>
      <w:proofErr w:type="spellEnd"/>
      <w:r>
        <w:rPr>
          <w:rFonts w:ascii="Tahoma" w:hAnsi="Tahoma" w:cs="Tahoma"/>
          <w:color w:val="002060"/>
          <w:sz w:val="20"/>
          <w:szCs w:val="20"/>
          <w:lang w:val="it-IT"/>
        </w:rPr>
        <w:t xml:space="preserve">, presidente della Fondazione Leone Moressa, </w:t>
      </w:r>
      <w:r w:rsidRPr="00E37022">
        <w:rPr>
          <w:rFonts w:ascii="Tahoma" w:hAnsi="Tahoma" w:cs="Tahoma"/>
          <w:i/>
          <w:color w:val="002060"/>
          <w:sz w:val="20"/>
          <w:szCs w:val="20"/>
          <w:lang w:val="it-IT"/>
        </w:rPr>
        <w:t>“le rimesse rappresentano la prima forma di sostegno degli immigrati allo sviluppo dei paesi d’origine. Tuttavia si prestano a varie letture. Da un lato, evidenziano la disponibilità finanziaria degli immigrati, legata alla ripresa economica. Dall’altro lato sono mancati consumi e investimenti in loco. Una maggiore integrazione, dunque, dovrebbe portare ad un minor legame col paese d’origine</w:t>
      </w:r>
      <w:r w:rsidR="002F0165">
        <w:rPr>
          <w:rFonts w:ascii="Tahoma" w:hAnsi="Tahoma" w:cs="Tahoma"/>
          <w:i/>
          <w:color w:val="002060"/>
          <w:sz w:val="20"/>
          <w:szCs w:val="20"/>
          <w:lang w:val="it-IT"/>
        </w:rPr>
        <w:t xml:space="preserve">. </w:t>
      </w:r>
    </w:p>
    <w:p w:rsidR="00F20C32" w:rsidRPr="00E37022" w:rsidRDefault="002F0165" w:rsidP="00F20C32">
      <w:pPr>
        <w:spacing w:after="0" w:line="240" w:lineRule="auto"/>
        <w:jc w:val="both"/>
        <w:rPr>
          <w:rFonts w:ascii="Tahoma" w:hAnsi="Tahoma" w:cs="Tahoma"/>
          <w:i/>
          <w:color w:val="002060"/>
          <w:sz w:val="20"/>
          <w:szCs w:val="20"/>
          <w:lang w:val="it-IT"/>
        </w:rPr>
      </w:pPr>
      <w:r>
        <w:rPr>
          <w:rFonts w:ascii="Tahoma" w:hAnsi="Tahoma" w:cs="Tahoma"/>
          <w:i/>
          <w:color w:val="002060"/>
          <w:sz w:val="20"/>
          <w:szCs w:val="20"/>
          <w:lang w:val="it-IT"/>
        </w:rPr>
        <w:t xml:space="preserve">Sarà inoltre interessante osservare, a partire dai dati del primo semestre 2020, l’impatto dell’emergenza </w:t>
      </w:r>
      <w:proofErr w:type="spellStart"/>
      <w:r>
        <w:rPr>
          <w:rFonts w:ascii="Tahoma" w:hAnsi="Tahoma" w:cs="Tahoma"/>
          <w:i/>
          <w:color w:val="002060"/>
          <w:sz w:val="20"/>
          <w:szCs w:val="20"/>
          <w:lang w:val="it-IT"/>
        </w:rPr>
        <w:t>COVID</w:t>
      </w:r>
      <w:proofErr w:type="spellEnd"/>
      <w:r>
        <w:rPr>
          <w:rFonts w:ascii="Tahoma" w:hAnsi="Tahoma" w:cs="Tahoma"/>
          <w:i/>
          <w:color w:val="002060"/>
          <w:sz w:val="20"/>
          <w:szCs w:val="20"/>
          <w:lang w:val="it-IT"/>
        </w:rPr>
        <w:t>-19: è molto probabile che la ridotta disponibilità finanziaria incida anche sui flussi finanziari verso l’estero</w:t>
      </w:r>
      <w:r w:rsidR="006B259E">
        <w:rPr>
          <w:rFonts w:ascii="Tahoma" w:hAnsi="Tahoma" w:cs="Tahoma"/>
          <w:i/>
          <w:color w:val="002060"/>
          <w:sz w:val="20"/>
          <w:szCs w:val="20"/>
          <w:lang w:val="it-IT"/>
        </w:rPr>
        <w:t xml:space="preserve"> e quindi sui comportamenti degli immigrati in termini di risparmio e consumo</w:t>
      </w:r>
      <w:r w:rsidR="00F20C32" w:rsidRPr="00E37022">
        <w:rPr>
          <w:rFonts w:ascii="Tahoma" w:hAnsi="Tahoma" w:cs="Tahoma"/>
          <w:i/>
          <w:color w:val="002060"/>
          <w:sz w:val="20"/>
          <w:szCs w:val="20"/>
          <w:lang w:val="it-IT"/>
        </w:rPr>
        <w:t>”</w:t>
      </w:r>
      <w:r w:rsidR="00F20C32">
        <w:rPr>
          <w:rFonts w:ascii="Tahoma" w:hAnsi="Tahoma" w:cs="Tahoma"/>
          <w:i/>
          <w:color w:val="002060"/>
          <w:sz w:val="20"/>
          <w:szCs w:val="20"/>
          <w:lang w:val="it-IT"/>
        </w:rPr>
        <w:t>.</w:t>
      </w:r>
    </w:p>
    <w:p w:rsidR="006B259E" w:rsidRPr="006B259E" w:rsidRDefault="006B259E" w:rsidP="00F20C32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it-IT"/>
        </w:rPr>
      </w:pPr>
    </w:p>
    <w:p w:rsidR="00F20C32" w:rsidRDefault="00F20C32" w:rsidP="00F20C32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0"/>
          <w:lang w:val="it-IT"/>
        </w:rPr>
      </w:pPr>
      <w:r w:rsidRPr="005F208D">
        <w:rPr>
          <w:rFonts w:ascii="Tahoma" w:hAnsi="Tahoma" w:cs="Tahoma"/>
          <w:color w:val="002060"/>
          <w:sz w:val="20"/>
          <w:szCs w:val="20"/>
          <w:lang w:val="it-IT"/>
        </w:rPr>
        <w:t>VEDI TABELLE ALLEGATE</w:t>
      </w:r>
    </w:p>
    <w:p w:rsidR="004A3C90" w:rsidRDefault="004A3C90">
      <w:pPr>
        <w:spacing w:after="0" w:line="240" w:lineRule="auto"/>
        <w:rPr>
          <w:rFonts w:ascii="Tahoma" w:hAnsi="Tahoma" w:cs="Tahoma"/>
          <w:color w:val="002060"/>
          <w:sz w:val="20"/>
          <w:szCs w:val="20"/>
          <w:lang w:val="it-IT"/>
        </w:rPr>
      </w:pPr>
      <w:r>
        <w:rPr>
          <w:rFonts w:ascii="Tahoma" w:hAnsi="Tahoma" w:cs="Tahoma"/>
          <w:color w:val="002060"/>
          <w:sz w:val="20"/>
          <w:szCs w:val="20"/>
          <w:lang w:val="it-IT"/>
        </w:rPr>
        <w:br w:type="page"/>
      </w:r>
    </w:p>
    <w:p w:rsidR="00EB263F" w:rsidRDefault="00EB263F" w:rsidP="00EB263F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</w:pPr>
      <w:r w:rsidRPr="00A76815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Serie storica delle rimesse</w:t>
      </w:r>
      <w:r w:rsidR="009D7069" w:rsidRPr="00A76815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 xml:space="preserve"> dall’Italia</w:t>
      </w:r>
      <w:r w:rsidRPr="00A76815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 xml:space="preserve">. </w:t>
      </w:r>
      <w:r w:rsidR="00A76815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(</w:t>
      </w:r>
      <w:r w:rsidRPr="00A76815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Dati in miliardi di euro</w:t>
      </w:r>
      <w:r w:rsidR="00A76815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)</w:t>
      </w:r>
    </w:p>
    <w:p w:rsidR="00B61C0F" w:rsidRDefault="00B61C0F" w:rsidP="00EB263F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</w:pPr>
      <w:r w:rsidRPr="00B61C0F">
        <w:rPr>
          <w:noProof/>
          <w:lang w:val="it-IT" w:eastAsia="it-IT" w:bidi="ar-SA"/>
        </w:rPr>
        <w:drawing>
          <wp:inline distT="0" distB="0" distL="0" distR="0">
            <wp:extent cx="5572125" cy="2571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3F" w:rsidRPr="00A76815" w:rsidRDefault="00EB263F" w:rsidP="00EB263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A76815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Elaborazioni Fondazione Leone Moressa su dati Banca d’Italia</w:t>
      </w:r>
    </w:p>
    <w:p w:rsidR="00EB263F" w:rsidRDefault="00EB263F" w:rsidP="00577112">
      <w:pPr>
        <w:shd w:val="clear" w:color="auto" w:fill="FFFFFF"/>
        <w:spacing w:after="0" w:line="360" w:lineRule="auto"/>
        <w:jc w:val="both"/>
        <w:textAlignment w:val="baseline"/>
        <w:rPr>
          <w:rFonts w:ascii="Tahoma" w:hAnsi="Tahoma" w:cs="Tahoma"/>
          <w:b/>
          <w:bCs/>
          <w:color w:val="FF0000"/>
          <w:kern w:val="36"/>
          <w:sz w:val="24"/>
          <w:szCs w:val="24"/>
          <w:lang w:val="it-IT" w:eastAsia="it-IT" w:bidi="ar-SA"/>
        </w:rPr>
      </w:pPr>
    </w:p>
    <w:p w:rsidR="007E3609" w:rsidRPr="00460E13" w:rsidRDefault="007E3609" w:rsidP="00577112">
      <w:pPr>
        <w:shd w:val="clear" w:color="auto" w:fill="FFFFFF"/>
        <w:spacing w:after="0" w:line="360" w:lineRule="auto"/>
        <w:jc w:val="both"/>
        <w:textAlignment w:val="baseline"/>
        <w:rPr>
          <w:rFonts w:ascii="Tahoma" w:hAnsi="Tahoma" w:cs="Tahoma"/>
          <w:b/>
          <w:bCs/>
          <w:color w:val="FF0000"/>
          <w:kern w:val="36"/>
          <w:sz w:val="24"/>
          <w:szCs w:val="24"/>
          <w:lang w:val="it-IT" w:eastAsia="it-IT" w:bidi="ar-SA"/>
        </w:rPr>
      </w:pPr>
    </w:p>
    <w:p w:rsidR="002A7B52" w:rsidRDefault="002A7B52" w:rsidP="002A7B5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/>
          <w:sz w:val="20"/>
          <w:szCs w:val="20"/>
          <w:lang w:val="it-IT" w:eastAsia="it-IT" w:bidi="ar-SA"/>
        </w:rPr>
        <w:t xml:space="preserve">Volume delle rimesse </w:t>
      </w:r>
      <w:r w:rsidR="009D7069" w:rsidRPr="00072C32">
        <w:rPr>
          <w:rFonts w:ascii="Tahoma" w:hAnsi="Tahoma" w:cs="Tahoma"/>
          <w:b/>
          <w:sz w:val="20"/>
          <w:szCs w:val="20"/>
          <w:lang w:val="it-IT" w:eastAsia="it-IT" w:bidi="ar-SA"/>
        </w:rPr>
        <w:t xml:space="preserve">dall’Italia </w:t>
      </w:r>
      <w:r w:rsidRPr="00072C32">
        <w:rPr>
          <w:rFonts w:ascii="Tahoma" w:hAnsi="Tahoma" w:cs="Tahoma"/>
          <w:b/>
          <w:sz w:val="20"/>
          <w:szCs w:val="20"/>
          <w:lang w:val="it-IT" w:eastAsia="it-IT" w:bidi="ar-SA"/>
        </w:rPr>
        <w:t>per paese di destinazione</w:t>
      </w:r>
    </w:p>
    <w:tbl>
      <w:tblPr>
        <w:tblW w:w="9168" w:type="dxa"/>
        <w:jc w:val="center"/>
        <w:tblInd w:w="-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1675"/>
        <w:gridCol w:w="1476"/>
        <w:gridCol w:w="1255"/>
        <w:gridCol w:w="1255"/>
        <w:gridCol w:w="1559"/>
      </w:tblGrid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Primi 20 Paesi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 xml:space="preserve">Rimesse </w:t>
            </w:r>
            <w:r w:rsidRPr="00B61C0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2019</w:t>
            </w:r>
          </w:p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Distribuzione</w:t>
            </w:r>
          </w:p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609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EF5BB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 xml:space="preserve">Pro-capite </w:t>
            </w:r>
          </w:p>
          <w:p w:rsidR="007E3609" w:rsidRPr="00EF5BBE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EF5BB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mensile</w:t>
            </w:r>
          </w:p>
          <w:p w:rsidR="007E3609" w:rsidRPr="00EF5BBE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EF5BB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(Euro)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Bangladesh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856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14,1%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252,4%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20,6%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509,74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Romania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614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-35,7%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-10,4%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42,37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Filippine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-49,2%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-5,9%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205,46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Pakistan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356,0%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280,62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Senegal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376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43,2%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284,30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Marocco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328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64,66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India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113,6%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-3,4%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165,02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 xml:space="preserve"> Lanka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278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220,1%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-9,4%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208,86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Perù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2,9%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187,79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Georgia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196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205,9%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35,7%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1.036,30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Ucraina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60,48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Ecuador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-10,8%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154,91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Albania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-9,1%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-0,4%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25,91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Rep. Dominicana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-5,6%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-2,9%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323,71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Nigeria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69,6%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45,2%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76,88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Moldavia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69,64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Brasile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-44,3%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-13,2%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143,90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Costa d’Avorio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335,0%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210,50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Colombia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-26,5%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3,9%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358,97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Ghana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1,1%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117,9%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105,40</w:t>
            </w:r>
          </w:p>
        </w:tc>
      </w:tr>
      <w:tr w:rsidR="007E3609" w:rsidRPr="00B61C0F" w:rsidTr="007E3609">
        <w:trPr>
          <w:trHeight w:val="300"/>
          <w:jc w:val="center"/>
        </w:trPr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Totale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6.079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-15,8%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609" w:rsidRPr="00B61C0F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B61C0F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4,1%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3609" w:rsidRPr="00F97133" w:rsidRDefault="007E3609" w:rsidP="00461E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97133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96,39</w:t>
            </w:r>
          </w:p>
        </w:tc>
      </w:tr>
    </w:tbl>
    <w:p w:rsidR="00162568" w:rsidRPr="00162568" w:rsidRDefault="00A76815" w:rsidP="007E360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Elaborazioni Fondazione Leone Moressa su dati Banca d’Italia</w:t>
      </w:r>
      <w:r w:rsidR="00162568" w:rsidRPr="00162568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br w:type="page"/>
      </w:r>
    </w:p>
    <w:p w:rsidR="00C6580B" w:rsidRDefault="00C6580B" w:rsidP="00C6580B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/>
          <w:sz w:val="20"/>
          <w:szCs w:val="20"/>
          <w:lang w:val="it-IT" w:eastAsia="it-IT" w:bidi="ar-SA"/>
        </w:rPr>
        <w:lastRenderedPageBreak/>
        <w:t xml:space="preserve">Volume delle rimesse </w:t>
      </w:r>
      <w:r>
        <w:rPr>
          <w:rFonts w:ascii="Tahoma" w:hAnsi="Tahoma" w:cs="Tahoma"/>
          <w:b/>
          <w:sz w:val="20"/>
          <w:szCs w:val="20"/>
          <w:lang w:val="it-IT" w:eastAsia="it-IT" w:bidi="ar-SA"/>
        </w:rPr>
        <w:t>dall’Italia, dati regionali</w:t>
      </w:r>
    </w:p>
    <w:tbl>
      <w:tblPr>
        <w:tblW w:w="723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1675"/>
        <w:gridCol w:w="960"/>
        <w:gridCol w:w="1255"/>
        <w:gridCol w:w="1255"/>
      </w:tblGrid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Regioni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Default="006B259E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6B259E" w:rsidRPr="00C6580B" w:rsidRDefault="006B259E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Default="006B259E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6B259E" w:rsidRPr="00C6580B" w:rsidRDefault="006B259E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Default="006B259E" w:rsidP="00B66F8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Default="006B259E" w:rsidP="00B66F8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Lombardia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1.397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-10,1%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1,7%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Lazio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-54,3%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2,7%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Emilia Romagna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6,1%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Veneto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5,8%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Toscana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-25,1%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2,3%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Campania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3,7%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Piemonte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12,6%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Liguria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9,2%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Sicilia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-12,6%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2,4%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Puglia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7,1%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Marche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12,6%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Friuli V.G.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48,6%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-5,3%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Calabria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-6,0%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-0,6%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 xml:space="preserve">Trentino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A.A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47,2%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6,2%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Abruzzo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-14,8%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4,0%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Sardegna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4,6%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Umbria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-16,6%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0,5%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Basilicata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33,5%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8,5%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Molise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-16,6%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-6,3%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Valle d’Aosta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0,1%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-15,9%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4,3%</w:t>
            </w:r>
          </w:p>
        </w:tc>
      </w:tr>
      <w:tr w:rsidR="006B259E" w:rsidRPr="00FE1AB8" w:rsidTr="006B259E">
        <w:trPr>
          <w:trHeight w:val="300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Totale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6.079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-15,8%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FE1AB8" w:rsidRDefault="006B259E" w:rsidP="00FE1AB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FE1AB8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4,1%</w:t>
            </w:r>
          </w:p>
        </w:tc>
      </w:tr>
    </w:tbl>
    <w:p w:rsidR="00C6580B" w:rsidRPr="00072C32" w:rsidRDefault="00C6580B" w:rsidP="00C658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Elaborazioni Fondazione Leone Moressa su dati Banca d’Italia</w:t>
      </w:r>
    </w:p>
    <w:p w:rsidR="00C6580B" w:rsidRPr="00072C32" w:rsidRDefault="00C6580B" w:rsidP="00C6580B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C6580B" w:rsidRDefault="00C6580B" w:rsidP="00AC6AF3">
      <w:pPr>
        <w:shd w:val="clear" w:color="auto" w:fill="FFFFFF"/>
        <w:spacing w:after="0" w:line="360" w:lineRule="auto"/>
        <w:jc w:val="both"/>
        <w:textAlignment w:val="baseline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p w:rsidR="00026A5E" w:rsidRDefault="00026A5E" w:rsidP="00026A5E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/>
          <w:sz w:val="20"/>
          <w:szCs w:val="20"/>
          <w:lang w:val="it-IT" w:eastAsia="it-IT" w:bidi="ar-SA"/>
        </w:rPr>
        <w:t xml:space="preserve">Volume delle rimesse </w:t>
      </w:r>
      <w:r>
        <w:rPr>
          <w:rFonts w:ascii="Tahoma" w:hAnsi="Tahoma" w:cs="Tahoma"/>
          <w:b/>
          <w:sz w:val="20"/>
          <w:szCs w:val="20"/>
          <w:lang w:val="it-IT" w:eastAsia="it-IT" w:bidi="ar-SA"/>
        </w:rPr>
        <w:t>dall’Italia, dati provinciali</w:t>
      </w:r>
    </w:p>
    <w:tbl>
      <w:tblPr>
        <w:tblW w:w="7200" w:type="dxa"/>
        <w:jc w:val="center"/>
        <w:tblInd w:w="-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675"/>
        <w:gridCol w:w="980"/>
        <w:gridCol w:w="1255"/>
        <w:gridCol w:w="1255"/>
      </w:tblGrid>
      <w:tr w:rsidR="006B259E" w:rsidRPr="00026A5E" w:rsidTr="006B259E">
        <w:trPr>
          <w:trHeight w:val="733"/>
          <w:jc w:val="center"/>
        </w:trPr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Default="006B259E" w:rsidP="00026A5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 xml:space="preserve">Prime </w:t>
            </w:r>
          </w:p>
          <w:p w:rsidR="006B259E" w:rsidRPr="00026A5E" w:rsidRDefault="006B259E" w:rsidP="00026A5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1</w:t>
            </w:r>
            <w:r w:rsidRPr="00026A5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0 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2018</w:t>
            </w:r>
          </w:p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 w:rsidRPr="00026A5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 w:rsidRPr="00026A5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 w:rsidRPr="00026A5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 w:rsidRPr="00026A5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2010-19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 w:rsidRPr="00026A5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 w:rsidRPr="00026A5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2018-19</w:t>
            </w:r>
          </w:p>
        </w:tc>
      </w:tr>
      <w:tr w:rsidR="006B259E" w:rsidRPr="00026A5E" w:rsidTr="006B259E">
        <w:trPr>
          <w:trHeight w:val="300"/>
          <w:jc w:val="center"/>
        </w:trPr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Roma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13,4%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-58,5%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2,7%</w:t>
            </w:r>
          </w:p>
        </w:tc>
      </w:tr>
      <w:tr w:rsidR="006B259E" w:rsidRPr="00026A5E" w:rsidTr="006B259E">
        <w:trPr>
          <w:trHeight w:val="300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Milano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-32,9%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0,2%</w:t>
            </w:r>
          </w:p>
        </w:tc>
      </w:tr>
      <w:tr w:rsidR="006B259E" w:rsidRPr="00026A5E" w:rsidTr="006B259E">
        <w:trPr>
          <w:trHeight w:val="300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Napoli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3,6%</w:t>
            </w:r>
          </w:p>
        </w:tc>
      </w:tr>
      <w:tr w:rsidR="006B259E" w:rsidRPr="00026A5E" w:rsidTr="006B259E">
        <w:trPr>
          <w:trHeight w:val="300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Torino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21,0%</w:t>
            </w:r>
          </w:p>
        </w:tc>
      </w:tr>
      <w:tr w:rsidR="006B259E" w:rsidRPr="00026A5E" w:rsidTr="006B259E">
        <w:trPr>
          <w:trHeight w:val="300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Brescia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2,6%</w:t>
            </w:r>
          </w:p>
        </w:tc>
      </w:tr>
      <w:tr w:rsidR="006B259E" w:rsidRPr="00026A5E" w:rsidTr="006B259E">
        <w:trPr>
          <w:trHeight w:val="300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Firenze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-22,2%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2,4%</w:t>
            </w:r>
          </w:p>
        </w:tc>
      </w:tr>
      <w:tr w:rsidR="006B259E" w:rsidRPr="00026A5E" w:rsidTr="006B259E">
        <w:trPr>
          <w:trHeight w:val="300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Bologna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7,3%</w:t>
            </w:r>
          </w:p>
        </w:tc>
      </w:tr>
      <w:tr w:rsidR="006B259E" w:rsidRPr="00026A5E" w:rsidTr="006B259E">
        <w:trPr>
          <w:trHeight w:val="300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Genova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8,4%</w:t>
            </w:r>
          </w:p>
        </w:tc>
      </w:tr>
      <w:tr w:rsidR="006B259E" w:rsidRPr="00026A5E" w:rsidTr="006B259E">
        <w:trPr>
          <w:trHeight w:val="300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Venezia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31,2%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8,5%</w:t>
            </w:r>
          </w:p>
        </w:tc>
      </w:tr>
      <w:tr w:rsidR="006B259E" w:rsidRPr="00026A5E" w:rsidTr="006B259E">
        <w:trPr>
          <w:trHeight w:val="300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Bergamo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2,3%</w:t>
            </w:r>
          </w:p>
        </w:tc>
      </w:tr>
      <w:tr w:rsidR="006B259E" w:rsidRPr="00026A5E" w:rsidTr="006B259E">
        <w:trPr>
          <w:trHeight w:val="300"/>
          <w:jc w:val="center"/>
        </w:trPr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Totale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6.079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-15,8%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9E" w:rsidRPr="00026A5E" w:rsidRDefault="006B259E" w:rsidP="00026A5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Pr="00026A5E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4,1%</w:t>
            </w:r>
          </w:p>
        </w:tc>
      </w:tr>
    </w:tbl>
    <w:p w:rsidR="00986D0E" w:rsidRPr="00072C32" w:rsidRDefault="00986D0E" w:rsidP="00986D0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Elaborazioni Fondazione Leone Moressa su dati Banca d’Italia</w:t>
      </w:r>
    </w:p>
    <w:p w:rsidR="006334DE" w:rsidRDefault="006334DE" w:rsidP="00AC6AF3">
      <w:pPr>
        <w:shd w:val="clear" w:color="auto" w:fill="FFFFFF"/>
        <w:spacing w:after="0" w:line="360" w:lineRule="auto"/>
        <w:jc w:val="both"/>
        <w:textAlignment w:val="baseline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p w:rsidR="00737134" w:rsidRDefault="00737134">
      <w:pPr>
        <w:spacing w:after="0" w:line="240" w:lineRule="auto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  <w:r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  <w:br w:type="page"/>
      </w: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/>
          <w:sz w:val="20"/>
          <w:szCs w:val="20"/>
          <w:lang w:val="it-IT" w:eastAsia="it-IT" w:bidi="ar-SA"/>
        </w:rPr>
        <w:t xml:space="preserve">Volume delle rimesse </w:t>
      </w:r>
      <w:r>
        <w:rPr>
          <w:rFonts w:ascii="Tahoma" w:hAnsi="Tahoma" w:cs="Tahoma"/>
          <w:b/>
          <w:sz w:val="20"/>
          <w:szCs w:val="20"/>
          <w:lang w:val="it-IT" w:eastAsia="it-IT" w:bidi="ar-SA"/>
        </w:rPr>
        <w:t>dall’Italia, TABELLE PROVINCIALI (NORD-OVEST)</w:t>
      </w: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PIEMONTE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377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26,0%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12,6%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TORINO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55,5%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5,6%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20,9%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21,0%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CUNEO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34,8%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42,8%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6,4%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NOVARA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27,2%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52,1%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4,9%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ALESSANDRIA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-0,9%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1,6%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ASTI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6,4%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VERCELLI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-4,3%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0,4%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BIELLA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2,6%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87,0%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56,8%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3,0%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VERBANO CUSIO OSSOLA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2,3%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62,2%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78,6%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-8,3%</w:t>
            </w:r>
          </w:p>
        </w:tc>
      </w:tr>
    </w:tbl>
    <w:p w:rsidR="00737134" w:rsidRDefault="00737134">
      <w:pPr>
        <w:spacing w:after="0" w:line="240" w:lineRule="auto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p w:rsidR="00737134" w:rsidRDefault="00737134">
      <w:pPr>
        <w:spacing w:after="0" w:line="240" w:lineRule="auto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VALLE D'AOSTA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-15,9%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8,7%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4,3%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AOSTA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-15,9%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8,7%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4,3%</w:t>
            </w:r>
          </w:p>
        </w:tc>
      </w:tr>
    </w:tbl>
    <w:p w:rsidR="00737134" w:rsidRDefault="00737134">
      <w:pPr>
        <w:spacing w:after="0" w:line="240" w:lineRule="auto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p w:rsidR="00737134" w:rsidRDefault="00737134">
      <w:pPr>
        <w:spacing w:after="0" w:line="240" w:lineRule="auto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LIGURIA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12,7%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22,9%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9,2%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GENOVA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57,6%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3,4%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17,8%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8,4%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LA SPEZIA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72,0%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60,2%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15,8%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SAVONA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13,6%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5,0%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5,4%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6,6%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IMPERIA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13,5%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20,1%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34,8%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8,7%</w:t>
            </w:r>
          </w:p>
        </w:tc>
      </w:tr>
    </w:tbl>
    <w:p w:rsidR="00737134" w:rsidRDefault="00737134">
      <w:pPr>
        <w:spacing w:after="0" w:line="240" w:lineRule="auto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p w:rsidR="00737134" w:rsidRDefault="00737134">
      <w:pPr>
        <w:spacing w:after="0" w:line="240" w:lineRule="auto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LOMBARDIA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1.397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-10,1%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15,4%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1,7%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MILANO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694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49,7%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-32,9%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0,2%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0,2%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BRESCIA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2,6%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BERGAMO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35,2%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2,3%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MONZA-BRIANZA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415,4%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3,3%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VARESE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36,3%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2,4%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MANTOVA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30,3%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2,0%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COMO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22,9%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7,2%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PAVIA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27,7%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6,4%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LECCO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84,0%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54,0%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4,5%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CREMONA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2,8%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LODI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1,3%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50,6%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57,7%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-0,8%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SONDRIO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0,7%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3,6%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19,2%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15,5%</w:t>
            </w:r>
          </w:p>
        </w:tc>
      </w:tr>
    </w:tbl>
    <w:p w:rsidR="00DB3A23" w:rsidRPr="00072C32" w:rsidRDefault="00DB3A23" w:rsidP="00DB3A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Elaborazioni Fondazione Leone Moressa su dati Banca d’Italia</w:t>
      </w:r>
    </w:p>
    <w:p w:rsidR="00737134" w:rsidRDefault="00737134">
      <w:pPr>
        <w:spacing w:after="0" w:line="240" w:lineRule="auto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p w:rsidR="00737134" w:rsidRDefault="00737134">
      <w:pPr>
        <w:spacing w:after="0" w:line="240" w:lineRule="auto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  <w:r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  <w:br w:type="page"/>
      </w: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/>
          <w:sz w:val="20"/>
          <w:szCs w:val="20"/>
          <w:lang w:val="it-IT" w:eastAsia="it-IT" w:bidi="ar-SA"/>
        </w:rPr>
        <w:t xml:space="preserve">Volume delle rimesse </w:t>
      </w:r>
      <w:r>
        <w:rPr>
          <w:rFonts w:ascii="Tahoma" w:hAnsi="Tahoma" w:cs="Tahoma"/>
          <w:b/>
          <w:sz w:val="20"/>
          <w:szCs w:val="20"/>
          <w:lang w:val="it-IT" w:eastAsia="it-IT" w:bidi="ar-SA"/>
        </w:rPr>
        <w:t>dall’Italia, TABELLE PROVINCIALI (NORD-EST)</w:t>
      </w: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EMILIA ROMAGNA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18,8%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26,1%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6,1%</w:t>
            </w:r>
          </w:p>
        </w:tc>
      </w:tr>
      <w:tr w:rsidR="00737134" w:rsidRPr="00737134" w:rsidTr="00C958D5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BOLOGNA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28,7%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14,7%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36,1%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7,3%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MODENA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32,8%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33,4%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8,5%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REGGIO EMILIA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8,0%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PARMA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2,6%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RAVENNA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19,2%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3,9%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RIMINI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3,4%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PIACENZA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7,2%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32,6%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40,1%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3,9%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FORLI'-CESENA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6,8%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24,2%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15,8%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8,0%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FERRARA</w:t>
            </w:r>
          </w:p>
        </w:tc>
        <w:tc>
          <w:tcPr>
            <w:tcW w:w="1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33</w:t>
            </w:r>
          </w:p>
        </w:tc>
        <w:tc>
          <w:tcPr>
            <w:tcW w:w="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5,8%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47,1%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35,4%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2,6%</w:t>
            </w:r>
          </w:p>
        </w:tc>
      </w:tr>
    </w:tbl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96DA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796DA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FRIULI VENEZIA GIULIA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48,6%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44,0%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-5,3%</w:t>
            </w:r>
          </w:p>
        </w:tc>
      </w:tr>
      <w:tr w:rsidR="00737134" w:rsidRPr="00737134" w:rsidTr="00796DA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UDINE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34,9%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28,2%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29,9%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10,4%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PORDENONE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26,7%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42,9%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48,7%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10,2%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GORIZIA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23,2%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141,0%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68,3%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7,1%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TRIESTE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15,1%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28,8%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40,4%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-46,1%</w:t>
            </w:r>
          </w:p>
        </w:tc>
      </w:tr>
    </w:tbl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96DA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796DA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TRENTINO ALTO ADIGE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47,2%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59,7%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6,2%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BOLZANO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59,8%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82,3%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80,4%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12,9%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TRENTO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40,2%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14,5%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36,4%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-2,5%</w:t>
            </w:r>
          </w:p>
        </w:tc>
      </w:tr>
    </w:tbl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96DA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796DA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VENETO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14,6%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25,3%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5,8%</w:t>
            </w:r>
          </w:p>
        </w:tc>
      </w:tr>
      <w:tr w:rsidR="00737134" w:rsidRPr="00737134" w:rsidTr="00796DAD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VENEZIA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24,9%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31,2%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37,7%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8,5%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VERONA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22,6%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42,0%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48,7%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-1,4%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VICENZA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22,3%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7,1%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PADOVA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-14,9%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5,1%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TREVISO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13,2%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ROVIGO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2,7%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-22,8%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-12,8%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5,8%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BELLUNO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1,7%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-2,3%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10,4%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E16C47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5,3%</w:t>
            </w:r>
          </w:p>
        </w:tc>
      </w:tr>
    </w:tbl>
    <w:p w:rsidR="00DB3A23" w:rsidRPr="00072C32" w:rsidRDefault="00DB3A23" w:rsidP="00DB3A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Elaborazioni Fondazione Leone Moressa su dati Banca d’Italia</w:t>
      </w: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737134" w:rsidRDefault="00737134">
      <w:pPr>
        <w:spacing w:after="0" w:line="240" w:lineRule="auto"/>
        <w:rPr>
          <w:rFonts w:ascii="Tahoma" w:hAnsi="Tahoma" w:cs="Tahoma"/>
          <w:b/>
          <w:sz w:val="20"/>
          <w:szCs w:val="20"/>
          <w:lang w:val="it-IT" w:eastAsia="it-IT" w:bidi="ar-SA"/>
        </w:rPr>
      </w:pPr>
      <w:r>
        <w:rPr>
          <w:rFonts w:ascii="Tahoma" w:hAnsi="Tahoma" w:cs="Tahoma"/>
          <w:b/>
          <w:sz w:val="20"/>
          <w:szCs w:val="20"/>
          <w:lang w:val="it-IT" w:eastAsia="it-IT" w:bidi="ar-SA"/>
        </w:rPr>
        <w:br w:type="page"/>
      </w: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/>
          <w:sz w:val="20"/>
          <w:szCs w:val="20"/>
          <w:lang w:val="it-IT" w:eastAsia="it-IT" w:bidi="ar-SA"/>
        </w:rPr>
        <w:t xml:space="preserve">Volume delle rimesse </w:t>
      </w:r>
      <w:r>
        <w:rPr>
          <w:rFonts w:ascii="Tahoma" w:hAnsi="Tahoma" w:cs="Tahoma"/>
          <w:b/>
          <w:sz w:val="20"/>
          <w:szCs w:val="20"/>
          <w:lang w:val="it-IT" w:eastAsia="it-IT" w:bidi="ar-SA"/>
        </w:rPr>
        <w:t>dall’Italia, TABELLE PROVINCIALI (CENTRO)</w:t>
      </w: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TOSCANA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495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-25,1%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-20,1%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2,3%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FIRENZE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35,8%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-22,2%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-9,5%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2,4%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PISA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52,4%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40,0%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4,8%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PRATO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-73,4%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-73,0%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0,7%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AREZZO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27,2%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5,1%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LIVORNO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2,3%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LUCCA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-0,8%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SIENA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1,7%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GROSSETO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26,9%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8,5%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PISTOIA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3,8%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-21,3%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-12,7%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-11,9%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MASSA CARRARA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2,8%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-11,9%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29,1%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10,5%</w:t>
            </w:r>
          </w:p>
        </w:tc>
      </w:tr>
    </w:tbl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UMBRIA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-16,6%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-4,2%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0,5%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PERUGIA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73,3%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-20,9%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-5,6%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0,8%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TERNI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26,7%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-1,8%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-0,1%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-0,4%</w:t>
            </w:r>
          </w:p>
        </w:tc>
      </w:tr>
    </w:tbl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LAZIO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939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-54,3%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-13,7%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2,7%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ROMA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86,8%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-58,5%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-17,9%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2,7%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LATINA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78,2%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42,7%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0,7%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VITERBO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5,5%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FROSINONE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1,9%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11,7%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17,9%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10,3%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RIETI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0,7%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-22,6%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-14,8%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-1,9%</w:t>
            </w:r>
          </w:p>
        </w:tc>
      </w:tr>
    </w:tbl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MARCHE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20,7%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30,1%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12,6%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ANCONA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39,1%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27,7%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33,5%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15,3%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MACERATA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28,7%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45,2%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45,6%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24,3%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PESARO E URBINO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60,7%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7,9%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ASCOLI PICENO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8,1%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-46,3%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-16,2%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-0,3%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FERMO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7,6%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1821,9%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-4,6%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-9,5%</w:t>
            </w:r>
          </w:p>
        </w:tc>
      </w:tr>
    </w:tbl>
    <w:p w:rsidR="00DB3A23" w:rsidRPr="00072C32" w:rsidRDefault="00DB3A23" w:rsidP="00DB3A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Elaborazioni Fondazione Leone Moressa su dati Banca d’Italia</w:t>
      </w: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737134" w:rsidRDefault="00737134">
      <w:pPr>
        <w:spacing w:after="0" w:line="240" w:lineRule="auto"/>
        <w:rPr>
          <w:rFonts w:ascii="Tahoma" w:hAnsi="Tahoma" w:cs="Tahoma"/>
          <w:b/>
          <w:sz w:val="20"/>
          <w:szCs w:val="20"/>
          <w:lang w:val="it-IT" w:eastAsia="it-IT" w:bidi="ar-SA"/>
        </w:rPr>
      </w:pPr>
      <w:r>
        <w:rPr>
          <w:rFonts w:ascii="Tahoma" w:hAnsi="Tahoma" w:cs="Tahoma"/>
          <w:b/>
          <w:sz w:val="20"/>
          <w:szCs w:val="20"/>
          <w:lang w:val="it-IT" w:eastAsia="it-IT" w:bidi="ar-SA"/>
        </w:rPr>
        <w:br w:type="page"/>
      </w: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/>
          <w:sz w:val="20"/>
          <w:szCs w:val="20"/>
          <w:lang w:val="it-IT" w:eastAsia="it-IT" w:bidi="ar-SA"/>
        </w:rPr>
        <w:t xml:space="preserve">Volume delle rimesse </w:t>
      </w:r>
      <w:r>
        <w:rPr>
          <w:rFonts w:ascii="Tahoma" w:hAnsi="Tahoma" w:cs="Tahoma"/>
          <w:b/>
          <w:sz w:val="20"/>
          <w:szCs w:val="20"/>
          <w:lang w:val="it-IT" w:eastAsia="it-IT" w:bidi="ar-SA"/>
        </w:rPr>
        <w:t>dall’Italia, TABELLE PROVINCIALI (SUD)</w:t>
      </w: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ABRUZZO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-14,8%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-2,9%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4,0%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PESCARA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29,3%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-6,3%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9,1%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L'AQUILA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27,5%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-9,7%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3,1%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TERAMO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26,5%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-19,0%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-8,0%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7,0%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CHIETI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16,7%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-27,0%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-16,1%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-6,5%</w:t>
            </w:r>
          </w:p>
        </w:tc>
      </w:tr>
    </w:tbl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MOLISE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-16,6%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-0,7%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-6,3%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CAMPOBASSO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67,1%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-20,1%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-2,4%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-4,0%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ISERNIA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32,9%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-8,2%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3,0%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-10,7%</w:t>
            </w:r>
          </w:p>
        </w:tc>
      </w:tr>
    </w:tbl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PUGLIA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16,6%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21,3%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7,1%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BARI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34,2%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-20,3%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0,3%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8,5%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LECCE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44,8%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32,1%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9,2%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FOGGIA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19,8%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3,8%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TARANTO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72,9%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36,1%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7,7%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BRINDISI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7,7%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65,8%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43,8%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10,7%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BARLETTA-ANDRIA-TRANI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5,0%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2815,8%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132,1%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-3,9%</w:t>
            </w:r>
          </w:p>
        </w:tc>
      </w:tr>
    </w:tbl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CAMPANIA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394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5,3%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16,1%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3,7%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NAPOLI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66,4%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5,5%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15,4%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3,6%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SALERNO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30,3%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27,3%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3,6%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CASERTA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-13,7%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4,2%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AVELLINO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2,9%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2,2%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20,7%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10,1%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BENEVENTO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1,9%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-13,2%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-1,7%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-4,3%</w:t>
            </w:r>
          </w:p>
        </w:tc>
      </w:tr>
    </w:tbl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BASILICATA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33,5%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34,1%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8,5%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POTENZA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52,4%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9,5%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15,8%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5,2%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MATERA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47,6%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76,1%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62,5%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12,3%</w:t>
            </w:r>
          </w:p>
        </w:tc>
      </w:tr>
    </w:tbl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CALABRIA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-6,0%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1,5%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-0,6%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REGGIO CALABRIA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40,2%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-9,8%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-5,4%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-4,2%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COSENZA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31,4%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3,7%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CATANZARO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-12,8%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-4,2%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0,4%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CROTONE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7,5%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18,1%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18,3%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5,7%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VIBO VALENTIA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5,3%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-0,8%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13,2%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-7,7%</w:t>
            </w:r>
          </w:p>
        </w:tc>
      </w:tr>
    </w:tbl>
    <w:p w:rsidR="00DB3A23" w:rsidRPr="00072C32" w:rsidRDefault="00DB3A23" w:rsidP="00DB3A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Elaborazioni Fondazione Leone Moressa su dati Banca d’Italia</w:t>
      </w:r>
    </w:p>
    <w:p w:rsidR="00737134" w:rsidRDefault="00737134">
      <w:pPr>
        <w:spacing w:after="0" w:line="240" w:lineRule="auto"/>
        <w:rPr>
          <w:rFonts w:ascii="Tahoma" w:hAnsi="Tahoma" w:cs="Tahoma"/>
          <w:b/>
          <w:sz w:val="20"/>
          <w:szCs w:val="20"/>
          <w:lang w:val="it-IT" w:eastAsia="it-IT" w:bidi="ar-SA"/>
        </w:rPr>
      </w:pPr>
      <w:r>
        <w:rPr>
          <w:rFonts w:ascii="Tahoma" w:hAnsi="Tahoma" w:cs="Tahoma"/>
          <w:b/>
          <w:sz w:val="20"/>
          <w:szCs w:val="20"/>
          <w:lang w:val="it-IT" w:eastAsia="it-IT" w:bidi="ar-SA"/>
        </w:rPr>
        <w:br w:type="page"/>
      </w: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/>
          <w:sz w:val="20"/>
          <w:szCs w:val="20"/>
          <w:lang w:val="it-IT" w:eastAsia="it-IT" w:bidi="ar-SA"/>
        </w:rPr>
        <w:t xml:space="preserve">Volume delle rimesse </w:t>
      </w:r>
      <w:r>
        <w:rPr>
          <w:rFonts w:ascii="Tahoma" w:hAnsi="Tahoma" w:cs="Tahoma"/>
          <w:b/>
          <w:sz w:val="20"/>
          <w:szCs w:val="20"/>
          <w:lang w:val="it-IT" w:eastAsia="it-IT" w:bidi="ar-SA"/>
        </w:rPr>
        <w:t>dall’Italia, TABELLE PROVINCIALI (</w:t>
      </w:r>
      <w:r w:rsidR="00E16C47">
        <w:rPr>
          <w:rFonts w:ascii="Tahoma" w:hAnsi="Tahoma" w:cs="Tahoma"/>
          <w:b/>
          <w:sz w:val="20"/>
          <w:szCs w:val="20"/>
          <w:lang w:val="it-IT" w:eastAsia="it-IT" w:bidi="ar-SA"/>
        </w:rPr>
        <w:t>ISOLE</w:t>
      </w:r>
      <w:r>
        <w:rPr>
          <w:rFonts w:ascii="Tahoma" w:hAnsi="Tahoma" w:cs="Tahoma"/>
          <w:b/>
          <w:sz w:val="20"/>
          <w:szCs w:val="20"/>
          <w:lang w:val="it-IT" w:eastAsia="it-IT" w:bidi="ar-SA"/>
        </w:rPr>
        <w:t>)</w:t>
      </w:r>
    </w:p>
    <w:p w:rsidR="00737134" w:rsidRDefault="00737134" w:rsidP="0073713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SICILIA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-12,6%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-13,8%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2,4%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PALERMO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28,4%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21,4%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5,5%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10,5%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CATANIA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22,9%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-48,7%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-48,8%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2,1%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MESSINA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-5,9%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RAGUSA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-0,5%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0,6%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SIRACUSA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19,7%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23,5%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5,5%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TRAPANI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14,6%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32,4%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8,4%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AGRIGENTO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6,4%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-1,5%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-7,8%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CALTANISSETTA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2,8%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-19,2%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-17,4%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-7,4%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ENNA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1,4%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-28,4%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-22,9%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-8,1%</w:t>
            </w:r>
          </w:p>
        </w:tc>
      </w:tr>
    </w:tbl>
    <w:p w:rsidR="006334DE" w:rsidRDefault="006334DE" w:rsidP="00AC6AF3">
      <w:pPr>
        <w:shd w:val="clear" w:color="auto" w:fill="FFFFFF"/>
        <w:spacing w:after="0" w:line="360" w:lineRule="auto"/>
        <w:jc w:val="both"/>
        <w:textAlignment w:val="baseline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p w:rsidR="00737134" w:rsidRDefault="00737134" w:rsidP="00AC6AF3">
      <w:pPr>
        <w:shd w:val="clear" w:color="auto" w:fill="FFFFFF"/>
        <w:spacing w:after="0" w:line="360" w:lineRule="auto"/>
        <w:jc w:val="both"/>
        <w:textAlignment w:val="baseline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tbl>
      <w:tblPr>
        <w:tblW w:w="90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980"/>
        <w:gridCol w:w="1255"/>
        <w:gridCol w:w="1255"/>
        <w:gridCol w:w="1255"/>
      </w:tblGrid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FE1AB8" w:rsidRDefault="00737134" w:rsidP="0073713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Rimesse 2019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(MLN Euro)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  <w:p w:rsidR="00737134" w:rsidRPr="00C6580B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2010/19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2013/19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737134" w:rsidRPr="00FE1AB8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E1AB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2018/19</w:t>
            </w:r>
          </w:p>
        </w:tc>
      </w:tr>
      <w:tr w:rsidR="00284571" w:rsidRPr="00284571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284571" w:rsidRDefault="00737134" w:rsidP="0073713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284571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SARDEGNA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284571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284571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284571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284571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284571" w:rsidRDefault="00737134" w:rsidP="0028457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284571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-2,</w:t>
            </w:r>
            <w:r w:rsidR="00284571" w:rsidRPr="00284571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3</w:t>
            </w:r>
            <w:r w:rsidRPr="00284571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284571" w:rsidRDefault="00DB3A23" w:rsidP="0028457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284571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="00737134" w:rsidRPr="00284571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12,</w:t>
            </w:r>
            <w:r w:rsidR="00284571" w:rsidRPr="00284571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7</w:t>
            </w:r>
            <w:r w:rsidR="00737134" w:rsidRPr="00284571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284571" w:rsidRDefault="00DB3A23" w:rsidP="0028457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284571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</w:t>
            </w:r>
            <w:r w:rsidR="00737134" w:rsidRPr="00284571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4,</w:t>
            </w:r>
            <w:r w:rsidR="00284571" w:rsidRPr="00284571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6</w:t>
            </w:r>
            <w:r w:rsidR="00737134" w:rsidRPr="00284571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CAGLIARI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41,7%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24,9%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34,0%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7,1%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SASSARI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38,9%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-8,7%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3,7%</w:t>
            </w:r>
          </w:p>
        </w:tc>
      </w:tr>
      <w:tr w:rsidR="00737134" w:rsidRPr="00737134" w:rsidTr="00737134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SUD SARDEGNA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-30,6%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-26,8%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25,0%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NUORO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6,9%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-36,6%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-22,1%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-6,9%</w:t>
            </w:r>
          </w:p>
        </w:tc>
      </w:tr>
      <w:tr w:rsidR="00737134" w:rsidRPr="00737134" w:rsidTr="00E16C47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ORISTANO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5,6%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-6,6%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DB3A23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+</w:t>
            </w:r>
            <w:r w:rsidR="00737134"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39,6%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134" w:rsidRPr="00737134" w:rsidRDefault="00737134" w:rsidP="007371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737134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-8,7%</w:t>
            </w:r>
          </w:p>
        </w:tc>
      </w:tr>
    </w:tbl>
    <w:p w:rsidR="00DB3A23" w:rsidRPr="00072C32" w:rsidRDefault="00DB3A23" w:rsidP="00DB3A23">
      <w:pPr>
        <w:spacing w:after="0" w:line="240" w:lineRule="auto"/>
        <w:rPr>
          <w:rFonts w:ascii="Tahoma" w:hAnsi="Tahoma" w:cs="Tahoma"/>
          <w:i/>
          <w:sz w:val="18"/>
          <w:szCs w:val="18"/>
          <w:lang w:val="it-IT" w:eastAsia="it-IT" w:bidi="ar-SA"/>
        </w:rPr>
      </w:pPr>
      <w:r>
        <w:rPr>
          <w:rFonts w:ascii="Tahoma" w:hAnsi="Tahoma" w:cs="Tahoma"/>
          <w:i/>
          <w:sz w:val="18"/>
          <w:szCs w:val="18"/>
          <w:lang w:val="it-IT" w:eastAsia="it-IT" w:bidi="ar-SA"/>
        </w:rPr>
        <w:t>Province della Sardegna ricalcolate secondo la suddivisione attuale</w:t>
      </w:r>
    </w:p>
    <w:p w:rsidR="00DB3A23" w:rsidRPr="00072C32" w:rsidRDefault="00DB3A23" w:rsidP="00DB3A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072C32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Elaborazioni Fondazione Leone Moressa su dati Banca d’Italia</w:t>
      </w:r>
    </w:p>
    <w:p w:rsidR="00737134" w:rsidRDefault="00737134" w:rsidP="00AC6AF3">
      <w:pPr>
        <w:shd w:val="clear" w:color="auto" w:fill="FFFFFF"/>
        <w:spacing w:after="0" w:line="360" w:lineRule="auto"/>
        <w:jc w:val="both"/>
        <w:textAlignment w:val="baseline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p w:rsidR="00461E7E" w:rsidRDefault="00461E7E" w:rsidP="00AC6AF3">
      <w:pPr>
        <w:shd w:val="clear" w:color="auto" w:fill="FFFFFF"/>
        <w:spacing w:after="0" w:line="360" w:lineRule="auto"/>
        <w:jc w:val="both"/>
        <w:textAlignment w:val="baseline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p w:rsidR="00461E7E" w:rsidRDefault="00461E7E" w:rsidP="00AC6AF3">
      <w:pPr>
        <w:shd w:val="clear" w:color="auto" w:fill="FFFFFF"/>
        <w:spacing w:after="0" w:line="360" w:lineRule="auto"/>
        <w:jc w:val="both"/>
        <w:textAlignment w:val="baseline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p w:rsidR="00461E7E" w:rsidRDefault="00461E7E" w:rsidP="00AC6AF3">
      <w:pPr>
        <w:shd w:val="clear" w:color="auto" w:fill="FFFFFF"/>
        <w:spacing w:after="0" w:line="360" w:lineRule="auto"/>
        <w:jc w:val="both"/>
        <w:textAlignment w:val="baseline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p w:rsidR="00461E7E" w:rsidRPr="00461E7E" w:rsidRDefault="00461E7E" w:rsidP="00461E7E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  <w:lang w:val="it-IT" w:eastAsia="it-IT" w:bidi="ar-SA"/>
        </w:rPr>
      </w:pPr>
      <w:r w:rsidRPr="00461E7E">
        <w:rPr>
          <w:rFonts w:ascii="Tahoma" w:hAnsi="Tahoma" w:cs="Tahoma"/>
          <w:b/>
          <w:color w:val="000000"/>
          <w:sz w:val="20"/>
          <w:szCs w:val="20"/>
          <w:lang w:val="it-IT" w:eastAsia="it-IT" w:bidi="ar-SA"/>
        </w:rPr>
        <w:t>NOTA METODOLOGICA</w:t>
      </w:r>
    </w:p>
    <w:p w:rsidR="00461E7E" w:rsidRPr="00461E7E" w:rsidRDefault="00461E7E" w:rsidP="00461E7E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it-IT" w:eastAsia="it-IT" w:bidi="ar-SA"/>
        </w:rPr>
      </w:pPr>
    </w:p>
    <w:p w:rsidR="00461E7E" w:rsidRPr="00461E7E" w:rsidRDefault="00461E7E" w:rsidP="004A3C90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  <w:lang w:val="it-IT" w:eastAsia="it-IT" w:bidi="ar-SA"/>
        </w:rPr>
      </w:pPr>
      <w:r w:rsidRPr="00461E7E"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>I dati sulle rimesse dei lavoratori immigrati in Italia riportano i trasferimenti di denaro all'estero regolati tramite istituti di pagamento o altri intermediari autorizzati senza transitare su conti di pagamento intestati all'ordinante o al beneficiario (regolamento in denaro contante).</w:t>
      </w:r>
      <w:r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 xml:space="preserve"> (fonte: Banca d’Italia)</w:t>
      </w:r>
      <w:r w:rsidR="004A3C90"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>.</w:t>
      </w:r>
      <w:bookmarkStart w:id="0" w:name="_GoBack"/>
      <w:bookmarkEnd w:id="0"/>
    </w:p>
    <w:p w:rsidR="00461E7E" w:rsidRDefault="00461E7E" w:rsidP="004A3C90">
      <w:pPr>
        <w:pStyle w:val="Paragrafoelenco"/>
        <w:jc w:val="both"/>
        <w:rPr>
          <w:rFonts w:ascii="Tahoma" w:hAnsi="Tahoma" w:cs="Tahoma"/>
          <w:color w:val="000000"/>
          <w:sz w:val="20"/>
          <w:szCs w:val="20"/>
          <w:lang w:val="it-IT" w:eastAsia="it-IT" w:bidi="ar-SA"/>
        </w:rPr>
      </w:pPr>
    </w:p>
    <w:p w:rsidR="00461E7E" w:rsidRPr="004A3C90" w:rsidRDefault="004A3C90" w:rsidP="004A3C9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 w:eastAsia="it-IT" w:bidi="ar-SA"/>
        </w:rPr>
      </w:pPr>
      <w:r w:rsidRPr="004A3C90"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>I v</w:t>
      </w:r>
      <w:r w:rsidR="00461E7E" w:rsidRPr="004A3C90"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 xml:space="preserve">alori </w:t>
      </w:r>
      <w:r w:rsidRPr="004A3C90"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 xml:space="preserve">degli anni precedenti al 2019 sono </w:t>
      </w:r>
      <w:r w:rsidR="00461E7E" w:rsidRPr="004A3C90"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 xml:space="preserve">rivalutati al 2019 </w:t>
      </w:r>
      <w:r w:rsidRPr="004A3C90"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>utilizzando l'indice dei prezzi al consumo per le famiglie di operai e impiegati al netto dei tabacchi (</w:t>
      </w:r>
      <w:proofErr w:type="spellStart"/>
      <w:r w:rsidRPr="004A3C90"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>FOI</w:t>
      </w:r>
      <w:proofErr w:type="spellEnd"/>
      <w:r w:rsidRPr="004A3C90"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>), pubblicato sulla Gazzetta Ufficiale ai sensi dell'art. 81 della legge 27 luglio 1978, n. 392</w:t>
      </w:r>
      <w:r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>.</w:t>
      </w:r>
    </w:p>
    <w:p w:rsidR="004A3C90" w:rsidRDefault="004A3C90" w:rsidP="004A3C90">
      <w:pPr>
        <w:pStyle w:val="Paragrafoelenco"/>
        <w:jc w:val="both"/>
        <w:rPr>
          <w:rFonts w:ascii="Tahoma" w:hAnsi="Tahoma" w:cs="Tahoma"/>
          <w:color w:val="000000"/>
          <w:sz w:val="20"/>
          <w:szCs w:val="20"/>
          <w:lang w:val="it-IT" w:eastAsia="it-IT" w:bidi="ar-SA"/>
        </w:rPr>
      </w:pPr>
    </w:p>
    <w:p w:rsidR="00461E7E" w:rsidRDefault="004A3C90" w:rsidP="004A3C90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  <w:lang w:val="it-IT" w:eastAsia="it-IT" w:bidi="ar-SA"/>
        </w:rPr>
      </w:pPr>
      <w:r w:rsidRPr="004A3C90"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>I valori degli anni precedenti al 2019</w:t>
      </w:r>
      <w:r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 xml:space="preserve"> sono ricalcolati periodicamente dalla Banca d’Italia</w:t>
      </w:r>
      <w:r w:rsidRPr="004A3C90">
        <w:rPr>
          <w:lang w:val="it-IT"/>
        </w:rPr>
        <w:t xml:space="preserve"> </w:t>
      </w:r>
      <w:r w:rsidRPr="004A3C90"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>a seguito di verifiche effettuate presso alcuni segnalanti</w:t>
      </w:r>
      <w:r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 xml:space="preserve">. Per questo motivo i dati 2018 risultano differenti rispetto a quelli pubblicati nel 2019. </w:t>
      </w:r>
    </w:p>
    <w:p w:rsidR="004A3C90" w:rsidRPr="00461E7E" w:rsidRDefault="004A3C90" w:rsidP="004A3C90">
      <w:pPr>
        <w:pStyle w:val="Paragrafoelenco"/>
        <w:jc w:val="both"/>
        <w:rPr>
          <w:rFonts w:ascii="Tahoma" w:hAnsi="Tahoma" w:cs="Tahoma"/>
          <w:color w:val="000000"/>
          <w:sz w:val="20"/>
          <w:szCs w:val="20"/>
          <w:lang w:val="it-IT" w:eastAsia="it-IT" w:bidi="ar-SA"/>
        </w:rPr>
      </w:pPr>
    </w:p>
    <w:p w:rsidR="00461E7E" w:rsidRPr="00461E7E" w:rsidRDefault="00461E7E" w:rsidP="004A3C9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 w:eastAsia="it-IT" w:bidi="ar-SA"/>
        </w:rPr>
      </w:pPr>
      <w:r w:rsidRPr="00461E7E"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>Per il calcolo dei valori pro-capite si assume che tutte le rimesse verso un determinato paese siano inviate da cittadini di quella nazionalità residenti in Italia. Sono considerati tutti i residenti, indipendentemente da età, genere, situazione occupazionale</w:t>
      </w:r>
      <w:r w:rsidR="004A3C90">
        <w:rPr>
          <w:rFonts w:ascii="Tahoma" w:hAnsi="Tahoma" w:cs="Tahoma"/>
          <w:color w:val="000000"/>
          <w:sz w:val="20"/>
          <w:szCs w:val="20"/>
          <w:lang w:val="it-IT" w:eastAsia="it-IT" w:bidi="ar-SA"/>
        </w:rPr>
        <w:t>.</w:t>
      </w:r>
    </w:p>
    <w:sectPr w:rsidR="00461E7E" w:rsidRPr="00461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7E" w:rsidRDefault="00461E7E" w:rsidP="0048592A">
      <w:pPr>
        <w:spacing w:after="0" w:line="240" w:lineRule="auto"/>
      </w:pPr>
      <w:r>
        <w:separator/>
      </w:r>
    </w:p>
  </w:endnote>
  <w:endnote w:type="continuationSeparator" w:id="0">
    <w:p w:rsidR="00461E7E" w:rsidRDefault="00461E7E" w:rsidP="0048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7E" w:rsidRDefault="00461E7E" w:rsidP="0048592A">
      <w:pPr>
        <w:spacing w:after="0" w:line="240" w:lineRule="auto"/>
      </w:pPr>
      <w:r>
        <w:separator/>
      </w:r>
    </w:p>
  </w:footnote>
  <w:footnote w:type="continuationSeparator" w:id="0">
    <w:p w:rsidR="00461E7E" w:rsidRDefault="00461E7E" w:rsidP="00485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A08"/>
    <w:multiLevelType w:val="hybridMultilevel"/>
    <w:tmpl w:val="0A56C320"/>
    <w:lvl w:ilvl="0" w:tplc="6EFC1BA6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7D20"/>
    <w:multiLevelType w:val="hybridMultilevel"/>
    <w:tmpl w:val="6A12918A"/>
    <w:lvl w:ilvl="0" w:tplc="42BC7290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07152"/>
    <w:multiLevelType w:val="hybridMultilevel"/>
    <w:tmpl w:val="E072FB60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4FFA"/>
    <w:multiLevelType w:val="hybridMultilevel"/>
    <w:tmpl w:val="A9B8A164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265FE"/>
    <w:multiLevelType w:val="hybridMultilevel"/>
    <w:tmpl w:val="2E6E93D8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578C2"/>
    <w:multiLevelType w:val="hybridMultilevel"/>
    <w:tmpl w:val="E8D61BB2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27A96"/>
    <w:multiLevelType w:val="hybridMultilevel"/>
    <w:tmpl w:val="99386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54907"/>
    <w:multiLevelType w:val="hybridMultilevel"/>
    <w:tmpl w:val="9D320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80238"/>
    <w:multiLevelType w:val="hybridMultilevel"/>
    <w:tmpl w:val="9BBC2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71E8E"/>
    <w:multiLevelType w:val="hybridMultilevel"/>
    <w:tmpl w:val="729C5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94AD3"/>
    <w:multiLevelType w:val="hybridMultilevel"/>
    <w:tmpl w:val="AA78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C2868"/>
    <w:multiLevelType w:val="hybridMultilevel"/>
    <w:tmpl w:val="AA78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8211A"/>
    <w:multiLevelType w:val="hybridMultilevel"/>
    <w:tmpl w:val="50EE3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BD"/>
    <w:rsid w:val="000177E5"/>
    <w:rsid w:val="00026A5E"/>
    <w:rsid w:val="00027D98"/>
    <w:rsid w:val="00072C32"/>
    <w:rsid w:val="00085EC8"/>
    <w:rsid w:val="000C28A4"/>
    <w:rsid w:val="000D7A9A"/>
    <w:rsid w:val="000E3E45"/>
    <w:rsid w:val="000E5779"/>
    <w:rsid w:val="00135CAD"/>
    <w:rsid w:val="001371E7"/>
    <w:rsid w:val="001411B9"/>
    <w:rsid w:val="00154D21"/>
    <w:rsid w:val="001606D0"/>
    <w:rsid w:val="00161AEA"/>
    <w:rsid w:val="00161B3F"/>
    <w:rsid w:val="00162568"/>
    <w:rsid w:val="001742F3"/>
    <w:rsid w:val="001850B9"/>
    <w:rsid w:val="001874CC"/>
    <w:rsid w:val="00197429"/>
    <w:rsid w:val="001B767D"/>
    <w:rsid w:val="001C19CD"/>
    <w:rsid w:val="001D0665"/>
    <w:rsid w:val="001F12E6"/>
    <w:rsid w:val="00222549"/>
    <w:rsid w:val="002327E5"/>
    <w:rsid w:val="00236EEE"/>
    <w:rsid w:val="0025145A"/>
    <w:rsid w:val="002635A1"/>
    <w:rsid w:val="0028328D"/>
    <w:rsid w:val="00283C5D"/>
    <w:rsid w:val="00284571"/>
    <w:rsid w:val="00285EDE"/>
    <w:rsid w:val="002A1884"/>
    <w:rsid w:val="002A3977"/>
    <w:rsid w:val="002A7B52"/>
    <w:rsid w:val="002D3D32"/>
    <w:rsid w:val="002F0165"/>
    <w:rsid w:val="00302F98"/>
    <w:rsid w:val="003568DD"/>
    <w:rsid w:val="00395262"/>
    <w:rsid w:val="00396E39"/>
    <w:rsid w:val="00460E13"/>
    <w:rsid w:val="00461E7E"/>
    <w:rsid w:val="00464112"/>
    <w:rsid w:val="0048592A"/>
    <w:rsid w:val="00495AC2"/>
    <w:rsid w:val="004A3C90"/>
    <w:rsid w:val="004A3F9A"/>
    <w:rsid w:val="004C6D65"/>
    <w:rsid w:val="004D39BA"/>
    <w:rsid w:val="004F463B"/>
    <w:rsid w:val="004F5B36"/>
    <w:rsid w:val="00511E35"/>
    <w:rsid w:val="005132C0"/>
    <w:rsid w:val="00531024"/>
    <w:rsid w:val="00545D6B"/>
    <w:rsid w:val="00577112"/>
    <w:rsid w:val="005863CC"/>
    <w:rsid w:val="005D4B37"/>
    <w:rsid w:val="005E1FFE"/>
    <w:rsid w:val="005F0AF4"/>
    <w:rsid w:val="005F3D0D"/>
    <w:rsid w:val="006065DF"/>
    <w:rsid w:val="00610044"/>
    <w:rsid w:val="006334DE"/>
    <w:rsid w:val="0064184D"/>
    <w:rsid w:val="00672D1C"/>
    <w:rsid w:val="00695835"/>
    <w:rsid w:val="006B11BD"/>
    <w:rsid w:val="006B259E"/>
    <w:rsid w:val="006C061B"/>
    <w:rsid w:val="006C3AF5"/>
    <w:rsid w:val="006C532C"/>
    <w:rsid w:val="006F4071"/>
    <w:rsid w:val="00702E18"/>
    <w:rsid w:val="00704EEE"/>
    <w:rsid w:val="00737134"/>
    <w:rsid w:val="00756D12"/>
    <w:rsid w:val="00773EF0"/>
    <w:rsid w:val="00777F49"/>
    <w:rsid w:val="00796DAD"/>
    <w:rsid w:val="007E3609"/>
    <w:rsid w:val="0080245E"/>
    <w:rsid w:val="00810216"/>
    <w:rsid w:val="00840054"/>
    <w:rsid w:val="008658D5"/>
    <w:rsid w:val="00892C20"/>
    <w:rsid w:val="008A1B97"/>
    <w:rsid w:val="008A3258"/>
    <w:rsid w:val="008A36B9"/>
    <w:rsid w:val="008C0336"/>
    <w:rsid w:val="008E647D"/>
    <w:rsid w:val="00901939"/>
    <w:rsid w:val="00947332"/>
    <w:rsid w:val="009562EB"/>
    <w:rsid w:val="00986D0E"/>
    <w:rsid w:val="009B3B1D"/>
    <w:rsid w:val="009D7069"/>
    <w:rsid w:val="009E33CB"/>
    <w:rsid w:val="00A3057D"/>
    <w:rsid w:val="00A30DC9"/>
    <w:rsid w:val="00A32967"/>
    <w:rsid w:val="00A3343E"/>
    <w:rsid w:val="00A37588"/>
    <w:rsid w:val="00A40125"/>
    <w:rsid w:val="00A76815"/>
    <w:rsid w:val="00A80946"/>
    <w:rsid w:val="00A8549C"/>
    <w:rsid w:val="00A94C95"/>
    <w:rsid w:val="00AC6AF3"/>
    <w:rsid w:val="00AD5747"/>
    <w:rsid w:val="00AE291E"/>
    <w:rsid w:val="00AE72D8"/>
    <w:rsid w:val="00AF7DA9"/>
    <w:rsid w:val="00B03C57"/>
    <w:rsid w:val="00B10C86"/>
    <w:rsid w:val="00B4727E"/>
    <w:rsid w:val="00B61C0F"/>
    <w:rsid w:val="00B61E30"/>
    <w:rsid w:val="00B66F8B"/>
    <w:rsid w:val="00BE52BB"/>
    <w:rsid w:val="00C479E5"/>
    <w:rsid w:val="00C53DB7"/>
    <w:rsid w:val="00C6580B"/>
    <w:rsid w:val="00C958D5"/>
    <w:rsid w:val="00CB60D0"/>
    <w:rsid w:val="00CE7827"/>
    <w:rsid w:val="00D014DD"/>
    <w:rsid w:val="00D040C9"/>
    <w:rsid w:val="00D07957"/>
    <w:rsid w:val="00D31A1F"/>
    <w:rsid w:val="00D6632B"/>
    <w:rsid w:val="00DB20CF"/>
    <w:rsid w:val="00DB3A23"/>
    <w:rsid w:val="00DD016E"/>
    <w:rsid w:val="00DD32B9"/>
    <w:rsid w:val="00DD3DB5"/>
    <w:rsid w:val="00DE4366"/>
    <w:rsid w:val="00DF5B5C"/>
    <w:rsid w:val="00E107A8"/>
    <w:rsid w:val="00E16C47"/>
    <w:rsid w:val="00E24C44"/>
    <w:rsid w:val="00E53A47"/>
    <w:rsid w:val="00E64AEA"/>
    <w:rsid w:val="00E800F6"/>
    <w:rsid w:val="00E9671B"/>
    <w:rsid w:val="00E97B05"/>
    <w:rsid w:val="00EA37AD"/>
    <w:rsid w:val="00EB1736"/>
    <w:rsid w:val="00EB263F"/>
    <w:rsid w:val="00EB2F42"/>
    <w:rsid w:val="00EC72B3"/>
    <w:rsid w:val="00ED3A9D"/>
    <w:rsid w:val="00EF1388"/>
    <w:rsid w:val="00EF5BBE"/>
    <w:rsid w:val="00F048FA"/>
    <w:rsid w:val="00F20C32"/>
    <w:rsid w:val="00F42448"/>
    <w:rsid w:val="00F46A24"/>
    <w:rsid w:val="00F9034E"/>
    <w:rsid w:val="00F97133"/>
    <w:rsid w:val="00FA6919"/>
    <w:rsid w:val="00FC5756"/>
    <w:rsid w:val="00FD63A0"/>
    <w:rsid w:val="00FE1AB8"/>
    <w:rsid w:val="00FE6062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character" w:customStyle="1" w:styleId="meta-prep">
    <w:name w:val="meta-prep"/>
    <w:basedOn w:val="Carpredefinitoparagrafo"/>
    <w:rsid w:val="00085EC8"/>
  </w:style>
  <w:style w:type="character" w:customStyle="1" w:styleId="apple-converted-space">
    <w:name w:val="apple-converted-space"/>
    <w:basedOn w:val="Carpredefinitoparagrafo"/>
    <w:rsid w:val="00085EC8"/>
  </w:style>
  <w:style w:type="character" w:styleId="Collegamentoipertestuale">
    <w:name w:val="Hyperlink"/>
    <w:basedOn w:val="Carpredefinitoparagrafo"/>
    <w:uiPriority w:val="99"/>
    <w:unhideWhenUsed/>
    <w:rsid w:val="00085EC8"/>
    <w:rPr>
      <w:color w:val="0000FF"/>
      <w:u w:val="single"/>
    </w:rPr>
  </w:style>
  <w:style w:type="character" w:customStyle="1" w:styleId="author">
    <w:name w:val="author"/>
    <w:basedOn w:val="Carpredefinitoparagrafo"/>
    <w:rsid w:val="00085EC8"/>
  </w:style>
  <w:style w:type="character" w:customStyle="1" w:styleId="comments-link">
    <w:name w:val="comments-link"/>
    <w:basedOn w:val="Carpredefinitoparagrafo"/>
    <w:rsid w:val="00085EC8"/>
  </w:style>
  <w:style w:type="character" w:customStyle="1" w:styleId="mdash">
    <w:name w:val="mdash"/>
    <w:basedOn w:val="Carpredefinitoparagrafo"/>
    <w:rsid w:val="00085EC8"/>
  </w:style>
  <w:style w:type="paragraph" w:styleId="NormaleWeb">
    <w:name w:val="Normal (Web)"/>
    <w:basedOn w:val="Normale"/>
    <w:uiPriority w:val="99"/>
    <w:semiHidden/>
    <w:unhideWhenUsed/>
    <w:rsid w:val="00085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EC8"/>
    <w:rPr>
      <w:rFonts w:ascii="Tahoma" w:hAnsi="Tahoma" w:cs="Tahoma"/>
      <w:sz w:val="16"/>
      <w:szCs w:val="16"/>
      <w:lang w:val="en-US" w:bidi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859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8592A"/>
    <w:rPr>
      <w:lang w:val="en-US" w:bidi="en-US"/>
    </w:rPr>
  </w:style>
  <w:style w:type="character" w:styleId="Rimandonotaapidipagina">
    <w:name w:val="footnote reference"/>
    <w:basedOn w:val="Carpredefinitoparagrafo"/>
    <w:semiHidden/>
    <w:unhideWhenUsed/>
    <w:rsid w:val="0048592A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6A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character" w:customStyle="1" w:styleId="meta-prep">
    <w:name w:val="meta-prep"/>
    <w:basedOn w:val="Carpredefinitoparagrafo"/>
    <w:rsid w:val="00085EC8"/>
  </w:style>
  <w:style w:type="character" w:customStyle="1" w:styleId="apple-converted-space">
    <w:name w:val="apple-converted-space"/>
    <w:basedOn w:val="Carpredefinitoparagrafo"/>
    <w:rsid w:val="00085EC8"/>
  </w:style>
  <w:style w:type="character" w:styleId="Collegamentoipertestuale">
    <w:name w:val="Hyperlink"/>
    <w:basedOn w:val="Carpredefinitoparagrafo"/>
    <w:uiPriority w:val="99"/>
    <w:unhideWhenUsed/>
    <w:rsid w:val="00085EC8"/>
    <w:rPr>
      <w:color w:val="0000FF"/>
      <w:u w:val="single"/>
    </w:rPr>
  </w:style>
  <w:style w:type="character" w:customStyle="1" w:styleId="author">
    <w:name w:val="author"/>
    <w:basedOn w:val="Carpredefinitoparagrafo"/>
    <w:rsid w:val="00085EC8"/>
  </w:style>
  <w:style w:type="character" w:customStyle="1" w:styleId="comments-link">
    <w:name w:val="comments-link"/>
    <w:basedOn w:val="Carpredefinitoparagrafo"/>
    <w:rsid w:val="00085EC8"/>
  </w:style>
  <w:style w:type="character" w:customStyle="1" w:styleId="mdash">
    <w:name w:val="mdash"/>
    <w:basedOn w:val="Carpredefinitoparagrafo"/>
    <w:rsid w:val="00085EC8"/>
  </w:style>
  <w:style w:type="paragraph" w:styleId="NormaleWeb">
    <w:name w:val="Normal (Web)"/>
    <w:basedOn w:val="Normale"/>
    <w:uiPriority w:val="99"/>
    <w:semiHidden/>
    <w:unhideWhenUsed/>
    <w:rsid w:val="00085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EC8"/>
    <w:rPr>
      <w:rFonts w:ascii="Tahoma" w:hAnsi="Tahoma" w:cs="Tahoma"/>
      <w:sz w:val="16"/>
      <w:szCs w:val="16"/>
      <w:lang w:val="en-US" w:bidi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859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8592A"/>
    <w:rPr>
      <w:lang w:val="en-US" w:bidi="en-US"/>
    </w:rPr>
  </w:style>
  <w:style w:type="character" w:styleId="Rimandonotaapidipagina">
    <w:name w:val="footnote reference"/>
    <w:basedOn w:val="Carpredefinitoparagrafo"/>
    <w:semiHidden/>
    <w:unhideWhenUsed/>
    <w:rsid w:val="0048592A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6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037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47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9098-8D61-463F-8CBD-F703CE4D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8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PPotenza</dc:creator>
  <cp:keywords/>
  <dc:description/>
  <cp:lastModifiedBy>FLM</cp:lastModifiedBy>
  <cp:revision>73</cp:revision>
  <cp:lastPrinted>2020-04-17T07:38:00Z</cp:lastPrinted>
  <dcterms:created xsi:type="dcterms:W3CDTF">2015-07-30T09:19:00Z</dcterms:created>
  <dcterms:modified xsi:type="dcterms:W3CDTF">2020-04-20T13:52:00Z</dcterms:modified>
</cp:coreProperties>
</file>